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4C" w:rsidRDefault="0050784C" w:rsidP="0050784C">
      <w:pPr>
        <w:pStyle w:val="ac"/>
        <w:jc w:val="center"/>
        <w:rPr>
          <w:rStyle w:val="ab"/>
        </w:rPr>
      </w:pPr>
      <w:r>
        <w:rPr>
          <w:rStyle w:val="ab"/>
        </w:rPr>
        <w:t xml:space="preserve">     </w:t>
      </w:r>
      <w:r>
        <w:rPr>
          <w:noProof/>
          <w:lang w:eastAsia="el-GR"/>
        </w:rPr>
        <w:drawing>
          <wp:inline distT="0" distB="0" distL="0" distR="0">
            <wp:extent cx="533400" cy="533400"/>
            <wp:effectExtent l="19050" t="0" r="0" b="0"/>
            <wp:docPr id="1" name="Εικόνα 1" descr="Sima_Sintaksioux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ma_Sintaksiouxoi"/>
                    <pic:cNvPicPr>
                      <a:picLocks noChangeAspect="1" noChangeArrowheads="1"/>
                    </pic:cNvPicPr>
                  </pic:nvPicPr>
                  <pic:blipFill>
                    <a:blip r:embed="rId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50784C" w:rsidRPr="00D3652B" w:rsidRDefault="0050784C" w:rsidP="0050784C">
      <w:pPr>
        <w:spacing w:after="0" w:line="240" w:lineRule="auto"/>
        <w:jc w:val="center"/>
        <w:rPr>
          <w:rFonts w:ascii="Times New Roman" w:hAnsi="Times New Roman"/>
          <w:b/>
          <w:sz w:val="36"/>
          <w:szCs w:val="40"/>
        </w:rPr>
      </w:pPr>
      <w:r w:rsidRPr="00D3652B">
        <w:rPr>
          <w:rFonts w:ascii="Times New Roman" w:hAnsi="Times New Roman"/>
          <w:b/>
          <w:sz w:val="36"/>
          <w:szCs w:val="40"/>
        </w:rPr>
        <w:t xml:space="preserve">ΣΩΜΑΤΕΙΟ ΣΥΝΤΑΞΙΟΥΧΩΝ Δ.Ε.Η.  </w:t>
      </w:r>
    </w:p>
    <w:p w:rsidR="0050784C" w:rsidRPr="00D3652B" w:rsidRDefault="0050784C" w:rsidP="0050784C">
      <w:pPr>
        <w:spacing w:after="0" w:line="240" w:lineRule="auto"/>
        <w:jc w:val="center"/>
        <w:rPr>
          <w:rFonts w:ascii="Times New Roman" w:hAnsi="Times New Roman"/>
          <w:b/>
          <w:sz w:val="24"/>
          <w:szCs w:val="28"/>
        </w:rPr>
      </w:pPr>
      <w:r w:rsidRPr="00D3652B">
        <w:rPr>
          <w:rFonts w:ascii="Times New Roman" w:hAnsi="Times New Roman"/>
          <w:b/>
          <w:sz w:val="24"/>
          <w:szCs w:val="28"/>
        </w:rPr>
        <w:t xml:space="preserve">Αρ. </w:t>
      </w:r>
      <w:proofErr w:type="spellStart"/>
      <w:r w:rsidRPr="00D3652B">
        <w:rPr>
          <w:rFonts w:ascii="Times New Roman" w:hAnsi="Times New Roman"/>
          <w:b/>
          <w:sz w:val="24"/>
          <w:szCs w:val="28"/>
        </w:rPr>
        <w:t>εγγρ</w:t>
      </w:r>
      <w:proofErr w:type="spellEnd"/>
      <w:r w:rsidRPr="00D3652B">
        <w:rPr>
          <w:rFonts w:ascii="Times New Roman" w:hAnsi="Times New Roman"/>
          <w:b/>
          <w:sz w:val="24"/>
          <w:szCs w:val="28"/>
        </w:rPr>
        <w:t xml:space="preserve">. </w:t>
      </w:r>
      <w:proofErr w:type="spellStart"/>
      <w:r w:rsidRPr="00D3652B">
        <w:rPr>
          <w:rFonts w:ascii="Times New Roman" w:hAnsi="Times New Roman"/>
          <w:b/>
          <w:sz w:val="24"/>
          <w:szCs w:val="28"/>
        </w:rPr>
        <w:t>Πρωτ</w:t>
      </w:r>
      <w:proofErr w:type="spellEnd"/>
      <w:r w:rsidRPr="00D3652B">
        <w:rPr>
          <w:rFonts w:ascii="Times New Roman" w:hAnsi="Times New Roman"/>
          <w:b/>
          <w:sz w:val="24"/>
          <w:szCs w:val="28"/>
        </w:rPr>
        <w:t>. Κοζάνης 12/31-1-2012</w:t>
      </w:r>
    </w:p>
    <w:p w:rsidR="0050784C" w:rsidRPr="00D3652B" w:rsidRDefault="0050784C" w:rsidP="0050784C">
      <w:pPr>
        <w:spacing w:after="0" w:line="240" w:lineRule="auto"/>
        <w:jc w:val="center"/>
        <w:rPr>
          <w:rFonts w:ascii="Times New Roman" w:hAnsi="Times New Roman"/>
          <w:b/>
          <w:sz w:val="24"/>
          <w:szCs w:val="28"/>
        </w:rPr>
      </w:pPr>
      <w:proofErr w:type="spellStart"/>
      <w:r w:rsidRPr="00D3652B">
        <w:rPr>
          <w:rFonts w:ascii="Times New Roman" w:hAnsi="Times New Roman"/>
          <w:b/>
          <w:sz w:val="24"/>
          <w:szCs w:val="28"/>
        </w:rPr>
        <w:t>Βασ</w:t>
      </w:r>
      <w:proofErr w:type="spellEnd"/>
      <w:r w:rsidRPr="00D3652B">
        <w:rPr>
          <w:rFonts w:ascii="Times New Roman" w:hAnsi="Times New Roman"/>
          <w:b/>
          <w:sz w:val="24"/>
          <w:szCs w:val="28"/>
        </w:rPr>
        <w:t xml:space="preserve">. Κων/νου (Πάροδος) 6 Α , 50200, Πτολεμαΐδα, </w:t>
      </w:r>
      <w:proofErr w:type="spellStart"/>
      <w:r w:rsidRPr="00D3652B">
        <w:rPr>
          <w:rFonts w:ascii="Times New Roman" w:hAnsi="Times New Roman"/>
          <w:b/>
          <w:sz w:val="24"/>
          <w:szCs w:val="28"/>
        </w:rPr>
        <w:t>τηλ</w:t>
      </w:r>
      <w:proofErr w:type="spellEnd"/>
      <w:r w:rsidRPr="00D3652B">
        <w:rPr>
          <w:rFonts w:ascii="Times New Roman" w:hAnsi="Times New Roman"/>
          <w:b/>
          <w:sz w:val="24"/>
          <w:szCs w:val="28"/>
        </w:rPr>
        <w:t xml:space="preserve">. :2463504089, </w:t>
      </w:r>
    </w:p>
    <w:p w:rsidR="0050784C" w:rsidRPr="0050784C" w:rsidRDefault="0050784C" w:rsidP="0050784C">
      <w:pPr>
        <w:spacing w:after="0" w:line="240" w:lineRule="auto"/>
        <w:jc w:val="center"/>
        <w:rPr>
          <w:rFonts w:ascii="Times New Roman" w:hAnsi="Times New Roman"/>
          <w:b/>
          <w:sz w:val="24"/>
          <w:szCs w:val="28"/>
          <w:lang w:val="en-US"/>
        </w:rPr>
      </w:pPr>
      <w:proofErr w:type="spellStart"/>
      <w:r w:rsidRPr="00D3652B">
        <w:rPr>
          <w:rFonts w:ascii="Times New Roman" w:hAnsi="Times New Roman"/>
          <w:b/>
          <w:sz w:val="24"/>
          <w:szCs w:val="28"/>
        </w:rPr>
        <w:t>Κιν</w:t>
      </w:r>
      <w:proofErr w:type="spellEnd"/>
      <w:r w:rsidRPr="0050784C">
        <w:rPr>
          <w:rFonts w:ascii="Times New Roman" w:hAnsi="Times New Roman"/>
          <w:b/>
          <w:sz w:val="24"/>
          <w:szCs w:val="28"/>
          <w:lang w:val="en-US"/>
        </w:rPr>
        <w:t>.: 6972423013</w:t>
      </w:r>
    </w:p>
    <w:p w:rsidR="0050784C" w:rsidRPr="00D3652B" w:rsidRDefault="0050784C" w:rsidP="0050784C">
      <w:pPr>
        <w:spacing w:after="0" w:line="240" w:lineRule="auto"/>
        <w:jc w:val="center"/>
        <w:rPr>
          <w:rFonts w:ascii="Times New Roman" w:hAnsi="Times New Roman"/>
          <w:b/>
          <w:sz w:val="24"/>
          <w:szCs w:val="28"/>
          <w:lang w:val="en-US"/>
        </w:rPr>
      </w:pPr>
      <w:proofErr w:type="gramStart"/>
      <w:r w:rsidRPr="00D3652B">
        <w:rPr>
          <w:rFonts w:ascii="Times New Roman" w:hAnsi="Times New Roman"/>
          <w:b/>
          <w:sz w:val="24"/>
          <w:szCs w:val="28"/>
          <w:lang w:val="en-GB"/>
        </w:rPr>
        <w:t>e-mail</w:t>
      </w:r>
      <w:proofErr w:type="gramEnd"/>
      <w:r w:rsidRPr="00D3652B">
        <w:rPr>
          <w:rFonts w:ascii="Times New Roman" w:hAnsi="Times New Roman"/>
          <w:b/>
          <w:sz w:val="24"/>
          <w:szCs w:val="28"/>
          <w:lang w:val="en-GB"/>
        </w:rPr>
        <w:t>:</w:t>
      </w:r>
      <w:r w:rsidRPr="00D3652B">
        <w:rPr>
          <w:rFonts w:ascii="Times New Roman" w:hAnsi="Times New Roman"/>
          <w:b/>
          <w:sz w:val="24"/>
          <w:szCs w:val="28"/>
          <w:lang w:val="en-US"/>
        </w:rPr>
        <w:t xml:space="preserve"> </w:t>
      </w:r>
      <w:hyperlink r:id="rId5" w:history="1">
        <w:r w:rsidRPr="00D3652B">
          <w:rPr>
            <w:rStyle w:val="-"/>
            <w:rFonts w:ascii="Times New Roman" w:hAnsi="Times New Roman"/>
            <w:b/>
            <w:sz w:val="24"/>
            <w:szCs w:val="28"/>
            <w:lang w:val="en-GB"/>
          </w:rPr>
          <w:t>ssyndei@gmail.com</w:t>
        </w:r>
      </w:hyperlink>
    </w:p>
    <w:p w:rsidR="0050784C" w:rsidRPr="00D3652B" w:rsidRDefault="0050784C" w:rsidP="0050784C">
      <w:pPr>
        <w:spacing w:after="0" w:line="240" w:lineRule="auto"/>
        <w:jc w:val="center"/>
        <w:rPr>
          <w:rStyle w:val="-"/>
          <w:rFonts w:ascii="Times New Roman" w:hAnsi="Times New Roman"/>
          <w:sz w:val="20"/>
          <w:lang w:val="en-GB"/>
        </w:rPr>
      </w:pPr>
      <w:r w:rsidRPr="00D3652B">
        <w:rPr>
          <w:rFonts w:ascii="Times New Roman" w:hAnsi="Times New Roman"/>
          <w:b/>
          <w:sz w:val="24"/>
          <w:szCs w:val="28"/>
          <w:lang w:val="en-US"/>
        </w:rPr>
        <w:t>Web site:</w:t>
      </w:r>
      <w:r w:rsidRPr="00D3652B">
        <w:rPr>
          <w:rFonts w:ascii="Times New Roman" w:hAnsi="Times New Roman"/>
          <w:sz w:val="20"/>
          <w:lang w:val="en-US"/>
        </w:rPr>
        <w:t xml:space="preserve"> </w:t>
      </w:r>
      <w:r w:rsidRPr="00D3652B">
        <w:rPr>
          <w:rStyle w:val="-"/>
          <w:rFonts w:ascii="Times New Roman" w:hAnsi="Times New Roman"/>
          <w:b/>
          <w:sz w:val="24"/>
          <w:szCs w:val="28"/>
          <w:lang w:val="en-GB"/>
        </w:rPr>
        <w:t>http</w:t>
      </w:r>
      <w:proofErr w:type="gramStart"/>
      <w:r w:rsidRPr="00D3652B">
        <w:rPr>
          <w:rStyle w:val="-"/>
          <w:rFonts w:ascii="Times New Roman" w:hAnsi="Times New Roman"/>
          <w:b/>
          <w:sz w:val="24"/>
          <w:szCs w:val="28"/>
          <w:lang w:val="en-GB"/>
        </w:rPr>
        <w:t>:/</w:t>
      </w:r>
      <w:proofErr w:type="gramEnd"/>
      <w:r w:rsidRPr="00D3652B">
        <w:rPr>
          <w:rStyle w:val="-"/>
          <w:rFonts w:ascii="Times New Roman" w:hAnsi="Times New Roman"/>
          <w:b/>
          <w:sz w:val="24"/>
          <w:szCs w:val="28"/>
          <w:lang w:val="en-GB"/>
        </w:rPr>
        <w:t>/</w:t>
      </w:r>
      <w:r w:rsidRPr="00D3652B">
        <w:rPr>
          <w:rStyle w:val="-"/>
          <w:rFonts w:ascii="Times New Roman" w:hAnsi="Times New Roman"/>
          <w:b/>
          <w:sz w:val="24"/>
          <w:szCs w:val="28"/>
          <w:lang w:val="en-US"/>
        </w:rPr>
        <w:t>`</w:t>
      </w:r>
      <w:hyperlink r:id="rId6" w:history="1">
        <w:r w:rsidRPr="00D3652B">
          <w:rPr>
            <w:rStyle w:val="-"/>
            <w:rFonts w:ascii="Times New Roman" w:hAnsi="Times New Roman"/>
            <w:b/>
            <w:sz w:val="24"/>
            <w:szCs w:val="28"/>
            <w:lang w:val="en-GB"/>
          </w:rPr>
          <w:t>www.ssdei.gr</w:t>
        </w:r>
      </w:hyperlink>
    </w:p>
    <w:p w:rsidR="0050784C" w:rsidRPr="0050784C" w:rsidRDefault="007F0DFB" w:rsidP="0050784C">
      <w:pPr>
        <w:spacing w:after="0"/>
        <w:jc w:val="right"/>
        <w:rPr>
          <w:rFonts w:ascii="Times New Roman" w:eastAsia="Times New Roman" w:hAnsi="Times New Roman"/>
          <w:b/>
          <w:bCs/>
          <w:color w:val="000000"/>
          <w:sz w:val="24"/>
          <w:szCs w:val="24"/>
          <w:u w:val="single"/>
          <w:lang w:val="en-US" w:eastAsia="el-GR"/>
        </w:rPr>
      </w:pPr>
      <w:r w:rsidRPr="007F0DFB">
        <w:rPr>
          <w:noProof/>
          <w:sz w:val="30"/>
          <w:szCs w:val="30"/>
          <w:lang w:eastAsia="el-GR"/>
        </w:rPr>
        <w:pict>
          <v:line id="Line 2" o:spid="_x0000_s1026" style="position:absolute;left:0;text-align:left;flip:y;z-index:251660288;visibility:visible" from="-3.75pt,7.95pt" to="49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" strokecolor="navy" strokeweight="2pt"/>
        </w:pict>
      </w:r>
    </w:p>
    <w:p w:rsidR="00151980" w:rsidRPr="00151980" w:rsidRDefault="00151980" w:rsidP="00151980">
      <w:pPr>
        <w:spacing w:before="100" w:beforeAutospacing="1" w:after="0" w:line="240" w:lineRule="auto"/>
        <w:jc w:val="right"/>
        <w:rPr>
          <w:rFonts w:ascii="Times New Roman" w:eastAsia="Times New Roman" w:hAnsi="Times New Roman"/>
          <w:sz w:val="24"/>
          <w:szCs w:val="24"/>
          <w:lang w:eastAsia="el-GR"/>
        </w:rPr>
      </w:pPr>
      <w:r w:rsidRPr="00151980">
        <w:rPr>
          <w:rFonts w:ascii="Times New Roman" w:eastAsia="Times New Roman" w:hAnsi="Times New Roman"/>
          <w:b/>
          <w:bCs/>
          <w:color w:val="000000"/>
          <w:sz w:val="24"/>
          <w:szCs w:val="24"/>
          <w:u w:val="single"/>
          <w:lang w:eastAsia="el-GR"/>
        </w:rPr>
        <w:t>Πτολεμαΐδα</w:t>
      </w:r>
      <w:r w:rsidR="00D32AE9">
        <w:rPr>
          <w:rFonts w:ascii="Times New Roman" w:eastAsia="Times New Roman" w:hAnsi="Times New Roman"/>
          <w:b/>
          <w:bCs/>
          <w:color w:val="000000"/>
          <w:sz w:val="24"/>
          <w:szCs w:val="24"/>
          <w:u w:val="single"/>
          <w:lang w:eastAsia="el-GR"/>
        </w:rPr>
        <w:t>,</w:t>
      </w:r>
      <w:r w:rsidRPr="00151980">
        <w:rPr>
          <w:rFonts w:ascii="Times New Roman" w:eastAsia="Times New Roman" w:hAnsi="Times New Roman"/>
          <w:b/>
          <w:bCs/>
          <w:color w:val="000000"/>
          <w:sz w:val="24"/>
          <w:szCs w:val="24"/>
          <w:u w:val="single"/>
          <w:lang w:eastAsia="el-GR"/>
        </w:rPr>
        <w:t xml:space="preserve"> </w:t>
      </w:r>
      <w:r w:rsidR="00906C18">
        <w:rPr>
          <w:rFonts w:ascii="Times New Roman" w:eastAsia="Times New Roman" w:hAnsi="Times New Roman"/>
          <w:b/>
          <w:bCs/>
          <w:color w:val="000000"/>
          <w:sz w:val="24"/>
          <w:szCs w:val="24"/>
          <w:u w:val="single"/>
          <w:lang w:eastAsia="el-GR"/>
        </w:rPr>
        <w:t>20</w:t>
      </w:r>
      <w:r w:rsidRPr="00151980">
        <w:rPr>
          <w:rFonts w:ascii="Times New Roman" w:eastAsia="Times New Roman" w:hAnsi="Times New Roman"/>
          <w:b/>
          <w:bCs/>
          <w:color w:val="000000"/>
          <w:sz w:val="24"/>
          <w:szCs w:val="24"/>
          <w:u w:val="single"/>
          <w:lang w:eastAsia="el-GR"/>
        </w:rPr>
        <w:t>/10/2015</w:t>
      </w:r>
    </w:p>
    <w:p w:rsidR="00D32AE9" w:rsidRPr="00D32AE9" w:rsidRDefault="00D32AE9" w:rsidP="00D32AE9">
      <w:pPr>
        <w:tabs>
          <w:tab w:val="left" w:pos="5103"/>
        </w:tabs>
        <w:jc w:val="right"/>
        <w:rPr>
          <w:rFonts w:ascii="Times New Roman" w:eastAsia="Times New Roman" w:hAnsi="Times New Roman"/>
          <w:b/>
          <w:sz w:val="24"/>
          <w:szCs w:val="24"/>
          <w:u w:val="single"/>
          <w:lang w:eastAsia="el-GR"/>
        </w:rPr>
      </w:pPr>
      <w:r>
        <w:rPr>
          <w:rFonts w:ascii="Times New Roman" w:eastAsia="Times New Roman" w:hAnsi="Times New Roman"/>
          <w:sz w:val="24"/>
          <w:szCs w:val="24"/>
          <w:lang w:eastAsia="el-GR"/>
        </w:rPr>
        <w:tab/>
      </w:r>
      <w:r>
        <w:rPr>
          <w:rFonts w:ascii="Times New Roman" w:eastAsia="Times New Roman" w:hAnsi="Times New Roman"/>
          <w:sz w:val="24"/>
          <w:szCs w:val="24"/>
          <w:lang w:eastAsia="el-GR"/>
        </w:rPr>
        <w:tab/>
      </w:r>
      <w:r w:rsidR="00151980" w:rsidRPr="00D32AE9">
        <w:rPr>
          <w:rFonts w:ascii="Times New Roman" w:eastAsia="Times New Roman" w:hAnsi="Times New Roman"/>
          <w:b/>
          <w:sz w:val="24"/>
          <w:szCs w:val="24"/>
          <w:u w:val="single"/>
          <w:lang w:val="en-US" w:eastAsia="el-GR"/>
        </w:rPr>
        <w:t> </w:t>
      </w:r>
      <w:proofErr w:type="spellStart"/>
      <w:r w:rsidRPr="00D32AE9">
        <w:rPr>
          <w:rFonts w:ascii="Times New Roman" w:eastAsia="Times New Roman" w:hAnsi="Times New Roman"/>
          <w:b/>
          <w:sz w:val="24"/>
          <w:szCs w:val="24"/>
          <w:u w:val="single"/>
          <w:lang w:eastAsia="el-GR"/>
        </w:rPr>
        <w:t>Αριθμ</w:t>
      </w:r>
      <w:proofErr w:type="spellEnd"/>
      <w:r w:rsidRPr="00D32AE9">
        <w:rPr>
          <w:rFonts w:ascii="Times New Roman" w:eastAsia="Times New Roman" w:hAnsi="Times New Roman"/>
          <w:b/>
          <w:sz w:val="24"/>
          <w:szCs w:val="24"/>
          <w:u w:val="single"/>
          <w:lang w:eastAsia="el-GR"/>
        </w:rPr>
        <w:t>. Πρωτ.:51</w:t>
      </w:r>
    </w:p>
    <w:p w:rsidR="00D32AE9" w:rsidRDefault="00D32AE9" w:rsidP="00D32AE9">
      <w:pPr>
        <w:tabs>
          <w:tab w:val="left" w:pos="5103"/>
        </w:tabs>
        <w:rPr>
          <w:sz w:val="24"/>
          <w:szCs w:val="24"/>
        </w:rPr>
      </w:pPr>
      <w:r>
        <w:rPr>
          <w:rFonts w:ascii="Times New Roman" w:eastAsia="Times New Roman" w:hAnsi="Times New Roman"/>
          <w:sz w:val="24"/>
          <w:szCs w:val="24"/>
          <w:lang w:eastAsia="el-GR"/>
        </w:rPr>
        <w:tab/>
      </w:r>
      <w:r>
        <w:rPr>
          <w:sz w:val="24"/>
          <w:szCs w:val="24"/>
        </w:rPr>
        <w:t>Προς</w:t>
      </w:r>
    </w:p>
    <w:p w:rsidR="00AF20FB" w:rsidRDefault="00AF20FB" w:rsidP="00D32AE9">
      <w:pPr>
        <w:tabs>
          <w:tab w:val="left" w:pos="4395"/>
          <w:tab w:val="left" w:pos="5103"/>
        </w:tabs>
        <w:spacing w:after="0" w:line="240" w:lineRule="auto"/>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27" type="#_x0000_t202" style="position:absolute;margin-left:250.1pt;margin-top:2.35pt;width:216.25pt;height:127.5pt;z-index:251661312;mso-width-relative:margin;mso-height-relative:margin" stroked="f">
            <v:textbox>
              <w:txbxContent>
                <w:p w:rsidR="00AF20FB" w:rsidRPr="00412962" w:rsidRDefault="00AF20FB" w:rsidP="00AF20FB">
                  <w:pPr>
                    <w:spacing w:line="240" w:lineRule="auto"/>
                  </w:pPr>
                  <w:r w:rsidRPr="00412962">
                    <w:t xml:space="preserve">1) Υπουργό Εργασίας, Κοινωνικής Ασφάλισης και Κοινωνικής Αλληλεγγύης </w:t>
                  </w:r>
                  <w:r>
                    <w:t xml:space="preserve">                            </w:t>
                  </w:r>
                  <w:r w:rsidRPr="00412962">
                    <w:t xml:space="preserve">κ. Γεώργιο </w:t>
                  </w:r>
                  <w:proofErr w:type="spellStart"/>
                  <w:r w:rsidRPr="00412962">
                    <w:t>Κατρούγκαλο</w:t>
                  </w:r>
                  <w:proofErr w:type="spellEnd"/>
                </w:p>
                <w:p w:rsidR="00AF20FB" w:rsidRPr="00D3652B" w:rsidRDefault="00AF20FB" w:rsidP="00AF20FB">
                  <w:pPr>
                    <w:pStyle w:val="Web"/>
                    <w:spacing w:before="0" w:beforeAutospacing="0" w:after="0" w:afterAutospacing="0"/>
                    <w:rPr>
                      <w:sz w:val="22"/>
                    </w:rPr>
                  </w:pPr>
                  <w:r w:rsidRPr="00D3652B">
                    <w:rPr>
                      <w:sz w:val="22"/>
                    </w:rPr>
                    <w:t xml:space="preserve">2) Υφυπουργό </w:t>
                  </w:r>
                  <w:r>
                    <w:rPr>
                      <w:sz w:val="22"/>
                    </w:rPr>
                    <w:t>Κ</w:t>
                  </w:r>
                  <w:r w:rsidRPr="00D3652B">
                    <w:rPr>
                      <w:sz w:val="22"/>
                    </w:rPr>
                    <w:t>οινωνικών Ασφαλίσεων</w:t>
                  </w:r>
                </w:p>
                <w:p w:rsidR="00AF20FB" w:rsidRDefault="00AF20FB" w:rsidP="00AF20FB">
                  <w:pPr>
                    <w:pStyle w:val="Web"/>
                    <w:spacing w:before="0" w:beforeAutospacing="0" w:after="0" w:afterAutospacing="0"/>
                    <w:rPr>
                      <w:sz w:val="22"/>
                    </w:rPr>
                  </w:pPr>
                  <w:r w:rsidRPr="00D3652B">
                    <w:rPr>
                      <w:sz w:val="22"/>
                    </w:rPr>
                    <w:t xml:space="preserve">    κ. </w:t>
                  </w:r>
                  <w:r w:rsidRPr="00D3652B">
                    <w:rPr>
                      <w:sz w:val="22"/>
                      <w:lang w:val="en-US"/>
                    </w:rPr>
                    <w:t>A</w:t>
                  </w:r>
                  <w:proofErr w:type="spellStart"/>
                  <w:r w:rsidRPr="00D3652B">
                    <w:rPr>
                      <w:sz w:val="22"/>
                    </w:rPr>
                    <w:t>ναστάσιο</w:t>
                  </w:r>
                  <w:proofErr w:type="spellEnd"/>
                  <w:r w:rsidRPr="00D3652B">
                    <w:rPr>
                      <w:sz w:val="22"/>
                    </w:rPr>
                    <w:t xml:space="preserve"> Πετρόπουλο </w:t>
                  </w:r>
                </w:p>
                <w:p w:rsidR="00AF20FB" w:rsidRDefault="00AF20FB" w:rsidP="00AF20FB">
                  <w:pPr>
                    <w:pStyle w:val="Web"/>
                    <w:spacing w:before="0" w:beforeAutospacing="0" w:after="0" w:afterAutospacing="0"/>
                    <w:rPr>
                      <w:sz w:val="22"/>
                      <w:lang w:val="en-US"/>
                    </w:rPr>
                  </w:pPr>
                </w:p>
                <w:p w:rsidR="00AF20FB" w:rsidRPr="005D4BBB" w:rsidRDefault="00AF20FB" w:rsidP="00AF20FB">
                  <w:pPr>
                    <w:tabs>
                      <w:tab w:val="left" w:pos="4395"/>
                      <w:tab w:val="left" w:pos="5103"/>
                    </w:tabs>
                    <w:spacing w:after="0" w:line="240" w:lineRule="auto"/>
                    <w:rPr>
                      <w:szCs w:val="24"/>
                    </w:rPr>
                  </w:pPr>
                  <w:r w:rsidRPr="00D3652B">
                    <w:t>3</w:t>
                  </w:r>
                  <w:r w:rsidRPr="005D4BBB">
                    <w:rPr>
                      <w:sz w:val="20"/>
                    </w:rPr>
                    <w:t xml:space="preserve">) </w:t>
                  </w:r>
                  <w:r w:rsidRPr="005D4BBB">
                    <w:rPr>
                      <w:szCs w:val="24"/>
                    </w:rPr>
                    <w:t xml:space="preserve">Γεν. Γραμματέα Κοινωνικών Ασφαλίσεων </w:t>
                  </w:r>
                </w:p>
                <w:p w:rsidR="00AF20FB" w:rsidRPr="005D4BBB" w:rsidRDefault="00AF20FB" w:rsidP="00AF20FB">
                  <w:pPr>
                    <w:tabs>
                      <w:tab w:val="left" w:pos="4395"/>
                      <w:tab w:val="left" w:pos="5103"/>
                    </w:tabs>
                    <w:spacing w:after="0" w:line="240" w:lineRule="auto"/>
                    <w:rPr>
                      <w:szCs w:val="24"/>
                    </w:rPr>
                  </w:pPr>
                  <w:r w:rsidRPr="005D4BBB">
                    <w:rPr>
                      <w:szCs w:val="24"/>
                    </w:rPr>
                    <w:t xml:space="preserve">κ. Ανδρέα </w:t>
                  </w:r>
                  <w:proofErr w:type="spellStart"/>
                  <w:r w:rsidRPr="005D4BBB">
                    <w:rPr>
                      <w:szCs w:val="24"/>
                    </w:rPr>
                    <w:t>Νεφελούδη</w:t>
                  </w:r>
                  <w:proofErr w:type="spellEnd"/>
                </w:p>
              </w:txbxContent>
            </v:textbox>
          </v:shape>
        </w:pict>
      </w:r>
      <w:r w:rsidR="00D32AE9">
        <w:rPr>
          <w:sz w:val="24"/>
          <w:szCs w:val="24"/>
        </w:rPr>
        <w:tab/>
      </w:r>
      <w:r w:rsidR="00D32AE9">
        <w:rPr>
          <w:sz w:val="24"/>
          <w:szCs w:val="24"/>
        </w:rPr>
        <w:tab/>
      </w: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AF20FB" w:rsidRDefault="00AF20FB" w:rsidP="00D32AE9">
      <w:pPr>
        <w:tabs>
          <w:tab w:val="left" w:pos="4395"/>
          <w:tab w:val="left" w:pos="5103"/>
        </w:tabs>
        <w:spacing w:after="0" w:line="240" w:lineRule="auto"/>
        <w:rPr>
          <w:sz w:val="24"/>
          <w:szCs w:val="24"/>
        </w:rPr>
      </w:pPr>
    </w:p>
    <w:p w:rsidR="00D32AE9" w:rsidRPr="00D32AE9" w:rsidRDefault="00151980" w:rsidP="00D32AE9">
      <w:pPr>
        <w:spacing w:before="100" w:beforeAutospacing="1" w:after="100" w:afterAutospacing="1" w:line="360" w:lineRule="auto"/>
        <w:jc w:val="both"/>
        <w:rPr>
          <w:rFonts w:ascii="Times New Roman" w:eastAsia="Times New Roman" w:hAnsi="Times New Roman"/>
          <w:b/>
          <w:sz w:val="24"/>
          <w:szCs w:val="24"/>
          <w:lang w:eastAsia="el-GR"/>
        </w:rPr>
      </w:pPr>
      <w:r w:rsidRPr="00D32AE9">
        <w:rPr>
          <w:rFonts w:ascii="Times New Roman" w:eastAsia="Times New Roman" w:hAnsi="Times New Roman"/>
          <w:b/>
          <w:sz w:val="24"/>
          <w:szCs w:val="24"/>
          <w:lang w:eastAsia="el-GR"/>
        </w:rPr>
        <w:t>ΘΕΜΑ: «</w:t>
      </w:r>
      <w:r w:rsidR="00D32AE9" w:rsidRPr="00D32AE9">
        <w:rPr>
          <w:rFonts w:ascii="Times New Roman" w:eastAsia="Times New Roman" w:hAnsi="Times New Roman"/>
          <w:b/>
          <w:sz w:val="24"/>
          <w:szCs w:val="24"/>
          <w:lang w:eastAsia="el-GR"/>
        </w:rPr>
        <w:t>Διαβίβαση υπομνήματος Συντονιστικού Οργάνου Συλλόγων Συνταξιούχων ΔΕΗ»</w:t>
      </w:r>
    </w:p>
    <w:p w:rsidR="00D32AE9" w:rsidRDefault="00D32AE9" w:rsidP="00D32AE9">
      <w:pPr>
        <w:ind w:firstLine="720"/>
        <w:rPr>
          <w:sz w:val="24"/>
          <w:szCs w:val="24"/>
        </w:rPr>
      </w:pPr>
      <w:bookmarkStart w:id="0" w:name="_GoBack"/>
      <w:bookmarkEnd w:id="0"/>
      <w:r w:rsidRPr="00B66BBD">
        <w:rPr>
          <w:sz w:val="24"/>
          <w:szCs w:val="24"/>
        </w:rPr>
        <w:t>Κύριε Υπουργέ,</w:t>
      </w:r>
    </w:p>
    <w:p w:rsidR="00D32AE9" w:rsidRDefault="00D32AE9" w:rsidP="00D32AE9">
      <w:pPr>
        <w:spacing w:before="100" w:beforeAutospacing="1" w:after="100" w:afterAutospacing="1" w:line="360"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Σας διαβιβάζουμε συνημμένα το υπόμνημα του συντονιστικού οργάνου Συλλόγων Συνταξιούχων ΔΕΗ.</w:t>
      </w:r>
    </w:p>
    <w:p w:rsidR="00D32AE9" w:rsidRDefault="00D32AE9" w:rsidP="00D32AE9">
      <w:pPr>
        <w:spacing w:before="100" w:beforeAutospacing="1" w:after="100" w:afterAutospacing="1" w:line="360"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Παρακαλούμε για τις δικές σας ενέργειες.</w:t>
      </w:r>
    </w:p>
    <w:p w:rsidR="00D32AE9" w:rsidRPr="00636DEC" w:rsidRDefault="00D32AE9" w:rsidP="00D32AE9">
      <w:pPr>
        <w:spacing w:after="0" w:line="360" w:lineRule="auto"/>
        <w:jc w:val="center"/>
        <w:rPr>
          <w:rFonts w:ascii="Times New Roman" w:eastAsia="Times New Roman" w:hAnsi="Times New Roman"/>
          <w:sz w:val="24"/>
          <w:szCs w:val="24"/>
          <w:lang w:eastAsia="el-GR"/>
        </w:rPr>
      </w:pPr>
      <w:r w:rsidRPr="00636DEC">
        <w:rPr>
          <w:rFonts w:ascii="Times New Roman" w:eastAsia="Times New Roman" w:hAnsi="Times New Roman"/>
          <w:color w:val="000000"/>
          <w:sz w:val="24"/>
          <w:szCs w:val="24"/>
          <w:lang w:eastAsia="el-GR"/>
        </w:rPr>
        <w:t>Μετά τιμής,</w:t>
      </w:r>
    </w:p>
    <w:p w:rsidR="00D32AE9" w:rsidRPr="00636DEC" w:rsidRDefault="00D32AE9" w:rsidP="00D32AE9">
      <w:pPr>
        <w:spacing w:after="120" w:line="240" w:lineRule="auto"/>
        <w:ind w:left="180" w:hanging="180"/>
        <w:jc w:val="center"/>
        <w:rPr>
          <w:rFonts w:ascii="Times New Roman" w:eastAsia="Times New Roman" w:hAnsi="Times New Roman"/>
          <w:sz w:val="24"/>
          <w:szCs w:val="24"/>
          <w:lang w:eastAsia="el-GR"/>
        </w:rPr>
      </w:pPr>
      <w:r w:rsidRPr="00636DEC">
        <w:rPr>
          <w:rFonts w:ascii="Times New Roman" w:eastAsia="Times New Roman" w:hAnsi="Times New Roman"/>
          <w:b/>
          <w:bCs/>
          <w:color w:val="000000"/>
          <w:sz w:val="24"/>
          <w:szCs w:val="24"/>
          <w:lang w:eastAsia="el-GR"/>
        </w:rPr>
        <w:t>Για το Δ/Σ</w:t>
      </w:r>
    </w:p>
    <w:p w:rsidR="00D32AE9" w:rsidRDefault="00D32AE9" w:rsidP="00D32AE9">
      <w:pPr>
        <w:spacing w:after="120" w:line="240" w:lineRule="auto"/>
        <w:jc w:val="center"/>
        <w:rPr>
          <w:rFonts w:ascii="Times New Roman" w:eastAsia="Times New Roman" w:hAnsi="Times New Roman"/>
          <w:b/>
          <w:bCs/>
          <w:color w:val="000000"/>
          <w:sz w:val="24"/>
          <w:szCs w:val="24"/>
          <w:lang w:eastAsia="el-GR"/>
        </w:rPr>
      </w:pPr>
      <w:r>
        <w:rPr>
          <w:rFonts w:ascii="Times New Roman" w:eastAsia="Times New Roman" w:hAnsi="Times New Roman"/>
          <w:b/>
          <w:bCs/>
          <w:color w:val="000000"/>
          <w:sz w:val="24"/>
          <w:szCs w:val="24"/>
          <w:lang w:eastAsia="el-GR"/>
        </w:rPr>
        <w:t xml:space="preserve">   </w:t>
      </w:r>
      <w:r w:rsidRPr="00636DEC">
        <w:rPr>
          <w:rFonts w:ascii="Times New Roman" w:eastAsia="Times New Roman" w:hAnsi="Times New Roman"/>
          <w:b/>
          <w:bCs/>
          <w:color w:val="000000"/>
          <w:sz w:val="24"/>
          <w:szCs w:val="24"/>
          <w:lang w:eastAsia="el-GR"/>
        </w:rPr>
        <w:t>Ο ΠΡΟΕΔΡΟΣ</w:t>
      </w:r>
      <w:r>
        <w:rPr>
          <w:rFonts w:ascii="Times New Roman" w:eastAsia="Times New Roman" w:hAnsi="Times New Roman"/>
          <w:b/>
          <w:bCs/>
          <w:color w:val="000000"/>
          <w:sz w:val="24"/>
          <w:szCs w:val="24"/>
          <w:lang w:eastAsia="el-GR"/>
        </w:rPr>
        <w:tab/>
      </w:r>
      <w:r>
        <w:rPr>
          <w:rFonts w:ascii="Times New Roman" w:eastAsia="Times New Roman" w:hAnsi="Times New Roman"/>
          <w:b/>
          <w:bCs/>
          <w:color w:val="000000"/>
          <w:sz w:val="24"/>
          <w:szCs w:val="24"/>
          <w:lang w:eastAsia="el-GR"/>
        </w:rPr>
        <w:tab/>
      </w:r>
      <w:r>
        <w:rPr>
          <w:rFonts w:ascii="Times New Roman" w:eastAsia="Times New Roman" w:hAnsi="Times New Roman"/>
          <w:b/>
          <w:bCs/>
          <w:color w:val="000000"/>
          <w:sz w:val="24"/>
          <w:szCs w:val="24"/>
          <w:lang w:eastAsia="el-GR"/>
        </w:rPr>
        <w:tab/>
        <w:t xml:space="preserve">  </w:t>
      </w:r>
      <w:r w:rsidRPr="00636DEC">
        <w:rPr>
          <w:rFonts w:ascii="Times New Roman" w:eastAsia="Times New Roman" w:hAnsi="Times New Roman"/>
          <w:b/>
          <w:bCs/>
          <w:color w:val="000000"/>
          <w:sz w:val="24"/>
          <w:szCs w:val="24"/>
          <w:lang w:eastAsia="el-GR"/>
        </w:rPr>
        <w:t>Ο ΓΕΝ. ΓΡΑΜΜΑΤΕΑΣ</w:t>
      </w:r>
    </w:p>
    <w:p w:rsidR="00D32AE9" w:rsidRDefault="00D32AE9" w:rsidP="00D32AE9">
      <w:pPr>
        <w:spacing w:after="0" w:line="240" w:lineRule="auto"/>
        <w:jc w:val="center"/>
        <w:rPr>
          <w:rFonts w:ascii="Times New Roman" w:eastAsia="Times New Roman" w:hAnsi="Times New Roman"/>
          <w:b/>
          <w:bCs/>
          <w:color w:val="000000"/>
          <w:sz w:val="24"/>
          <w:szCs w:val="24"/>
          <w:lang w:eastAsia="el-GR"/>
        </w:rPr>
      </w:pPr>
    </w:p>
    <w:p w:rsidR="00D32AE9" w:rsidRPr="001360F7" w:rsidRDefault="00D32AE9" w:rsidP="00D32AE9">
      <w:pPr>
        <w:spacing w:after="0" w:line="240" w:lineRule="auto"/>
        <w:jc w:val="center"/>
        <w:rPr>
          <w:rFonts w:ascii="Times New Roman" w:eastAsia="Times New Roman" w:hAnsi="Times New Roman"/>
          <w:sz w:val="20"/>
          <w:szCs w:val="24"/>
          <w:lang w:eastAsia="el-GR"/>
        </w:rPr>
      </w:pPr>
    </w:p>
    <w:p w:rsidR="00D32AE9" w:rsidRDefault="00D32AE9"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r w:rsidRPr="00636DEC">
        <w:rPr>
          <w:rFonts w:ascii="Times New Roman" w:eastAsia="Times New Roman" w:hAnsi="Times New Roman"/>
          <w:b/>
          <w:color w:val="000000"/>
          <w:sz w:val="24"/>
          <w:szCs w:val="24"/>
          <w:lang w:eastAsia="el-GR"/>
        </w:rPr>
        <w:t xml:space="preserve">Αναστάσιος Δημάκης </w:t>
      </w:r>
      <w:r>
        <w:rPr>
          <w:rFonts w:ascii="Times New Roman" w:eastAsia="Times New Roman" w:hAnsi="Times New Roman"/>
          <w:b/>
          <w:color w:val="000000"/>
          <w:sz w:val="24"/>
          <w:szCs w:val="24"/>
          <w:lang w:eastAsia="el-GR"/>
        </w:rPr>
        <w:tab/>
      </w:r>
      <w:r>
        <w:rPr>
          <w:rFonts w:ascii="Times New Roman" w:eastAsia="Times New Roman" w:hAnsi="Times New Roman"/>
          <w:b/>
          <w:color w:val="000000"/>
          <w:sz w:val="24"/>
          <w:szCs w:val="24"/>
          <w:lang w:eastAsia="el-GR"/>
        </w:rPr>
        <w:tab/>
        <w:t xml:space="preserve">      </w:t>
      </w:r>
      <w:r w:rsidRPr="006353E4">
        <w:rPr>
          <w:rFonts w:ascii="Times New Roman" w:eastAsia="Times New Roman" w:hAnsi="Times New Roman"/>
          <w:b/>
          <w:color w:val="000000"/>
          <w:sz w:val="24"/>
          <w:szCs w:val="24"/>
          <w:lang w:eastAsia="el-GR"/>
        </w:rPr>
        <w:t>Παναγιώτης Λόφτσαλης</w:t>
      </w:r>
    </w:p>
    <w:p w:rsidR="00C074F5" w:rsidRDefault="00C074F5"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p>
    <w:p w:rsidR="00C074F5" w:rsidRDefault="00C074F5"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p>
    <w:p w:rsidR="00C074F5" w:rsidRDefault="00C074F5"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p>
    <w:p w:rsidR="00C074F5" w:rsidRDefault="00C074F5"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p>
    <w:p w:rsidR="00C074F5" w:rsidRDefault="00C074F5" w:rsidP="00D32AE9">
      <w:pPr>
        <w:spacing w:before="100" w:beforeAutospacing="1" w:after="100" w:afterAutospacing="1" w:line="240" w:lineRule="auto"/>
        <w:jc w:val="center"/>
        <w:rPr>
          <w:rFonts w:ascii="Times New Roman" w:eastAsia="Times New Roman" w:hAnsi="Times New Roman"/>
          <w:b/>
          <w:color w:val="000000"/>
          <w:sz w:val="24"/>
          <w:szCs w:val="24"/>
          <w:lang w:eastAsia="el-GR"/>
        </w:rPr>
      </w:pPr>
    </w:p>
    <w:p w:rsidR="00C074F5" w:rsidRPr="008E3807" w:rsidRDefault="00C074F5" w:rsidP="00C074F5">
      <w:pPr>
        <w:jc w:val="center"/>
        <w:rPr>
          <w:b/>
          <w:sz w:val="32"/>
          <w:szCs w:val="32"/>
          <w:u w:val="single"/>
        </w:rPr>
      </w:pPr>
      <w:r w:rsidRPr="008E3807">
        <w:rPr>
          <w:b/>
          <w:sz w:val="32"/>
          <w:szCs w:val="32"/>
          <w:u w:val="single"/>
        </w:rPr>
        <w:lastRenderedPageBreak/>
        <w:t>ΣΥΝΤΟΝΙΣΤΙΚΟ ΟΡΓΑΝΟ</w:t>
      </w:r>
    </w:p>
    <w:p w:rsidR="00C074F5" w:rsidRDefault="00C074F5" w:rsidP="00C074F5">
      <w:pPr>
        <w:jc w:val="center"/>
        <w:rPr>
          <w:b/>
          <w:sz w:val="32"/>
          <w:szCs w:val="32"/>
          <w:u w:val="single"/>
        </w:rPr>
      </w:pPr>
      <w:r w:rsidRPr="008E3807">
        <w:rPr>
          <w:b/>
          <w:sz w:val="32"/>
          <w:szCs w:val="32"/>
          <w:u w:val="single"/>
        </w:rPr>
        <w:t>ΣΥΛΛΟΓΩΝ ΣΥΝΤΑΞΙΟΥΧΩΝ ΔΕΗ</w:t>
      </w:r>
    </w:p>
    <w:p w:rsidR="00C074F5" w:rsidRPr="00C35223" w:rsidRDefault="00C074F5" w:rsidP="00C074F5">
      <w:pPr>
        <w:tabs>
          <w:tab w:val="left" w:pos="5103"/>
        </w:tabs>
        <w:jc w:val="right"/>
        <w:rPr>
          <w:sz w:val="24"/>
          <w:szCs w:val="32"/>
          <w:u w:val="single"/>
        </w:rPr>
      </w:pPr>
      <w:r>
        <w:rPr>
          <w:noProof/>
          <w:sz w:val="24"/>
          <w:szCs w:val="24"/>
        </w:rPr>
        <w:pict>
          <v:shape id="_x0000_s1028" type="#_x0000_t202" style="position:absolute;left:0;text-align:left;margin-left:302.2pt;margin-top:20.8pt;width:216.25pt;height:125.6pt;z-index:251663360;mso-width-relative:margin;mso-height-relative:margin" stroked="f">
            <v:textbox>
              <w:txbxContent>
                <w:p w:rsidR="00C074F5" w:rsidRPr="00412962" w:rsidRDefault="00C074F5" w:rsidP="00C074F5">
                  <w:pPr>
                    <w:spacing w:line="240" w:lineRule="auto"/>
                  </w:pPr>
                  <w:r w:rsidRPr="00412962">
                    <w:t xml:space="preserve">1) Υπουργό Εργασίας, Κοινωνικής Ασφάλισης και Κοινωνικής Αλληλεγγύης </w:t>
                  </w:r>
                  <w:r>
                    <w:t xml:space="preserve">                            </w:t>
                  </w:r>
                  <w:r w:rsidRPr="00412962">
                    <w:t xml:space="preserve">κ. Γεώργιο </w:t>
                  </w:r>
                  <w:proofErr w:type="spellStart"/>
                  <w:r w:rsidRPr="00412962">
                    <w:t>Κατρούγκαλο</w:t>
                  </w:r>
                  <w:proofErr w:type="spellEnd"/>
                </w:p>
                <w:p w:rsidR="00C074F5" w:rsidRPr="00D3652B" w:rsidRDefault="00C074F5" w:rsidP="00C074F5">
                  <w:pPr>
                    <w:pStyle w:val="Web"/>
                    <w:spacing w:before="0" w:beforeAutospacing="0" w:after="0" w:afterAutospacing="0"/>
                    <w:rPr>
                      <w:sz w:val="22"/>
                    </w:rPr>
                  </w:pPr>
                  <w:r w:rsidRPr="00D3652B">
                    <w:rPr>
                      <w:sz w:val="22"/>
                    </w:rPr>
                    <w:t>2) Υφυπουργό κοινωνικών Ασφαλίσεων</w:t>
                  </w:r>
                </w:p>
                <w:p w:rsidR="00C074F5" w:rsidRDefault="00C074F5" w:rsidP="00C074F5">
                  <w:pPr>
                    <w:pStyle w:val="Web"/>
                    <w:spacing w:before="0" w:beforeAutospacing="0" w:after="0" w:afterAutospacing="0"/>
                    <w:rPr>
                      <w:sz w:val="22"/>
                    </w:rPr>
                  </w:pPr>
                  <w:r w:rsidRPr="00D3652B">
                    <w:rPr>
                      <w:sz w:val="22"/>
                    </w:rPr>
                    <w:t xml:space="preserve">    κ. </w:t>
                  </w:r>
                  <w:r w:rsidRPr="00D3652B">
                    <w:rPr>
                      <w:sz w:val="22"/>
                      <w:lang w:val="en-US"/>
                    </w:rPr>
                    <w:t>A</w:t>
                  </w:r>
                  <w:proofErr w:type="spellStart"/>
                  <w:r w:rsidRPr="00D3652B">
                    <w:rPr>
                      <w:sz w:val="22"/>
                    </w:rPr>
                    <w:t>ναστάσιο</w:t>
                  </w:r>
                  <w:proofErr w:type="spellEnd"/>
                  <w:r w:rsidRPr="00D3652B">
                    <w:rPr>
                      <w:sz w:val="22"/>
                    </w:rPr>
                    <w:t xml:space="preserve"> Πετρόπουλο </w:t>
                  </w:r>
                </w:p>
                <w:p w:rsidR="00C074F5" w:rsidRPr="00C074F5" w:rsidRDefault="00C074F5" w:rsidP="00C074F5">
                  <w:pPr>
                    <w:pStyle w:val="Web"/>
                    <w:spacing w:before="0" w:beforeAutospacing="0" w:after="0" w:afterAutospacing="0"/>
                    <w:rPr>
                      <w:sz w:val="22"/>
                    </w:rPr>
                  </w:pPr>
                </w:p>
                <w:p w:rsidR="00C074F5" w:rsidRPr="005D4BBB" w:rsidRDefault="00C074F5" w:rsidP="00C074F5">
                  <w:pPr>
                    <w:tabs>
                      <w:tab w:val="left" w:pos="4395"/>
                      <w:tab w:val="left" w:pos="5103"/>
                    </w:tabs>
                    <w:spacing w:after="0" w:line="240" w:lineRule="auto"/>
                    <w:rPr>
                      <w:szCs w:val="24"/>
                    </w:rPr>
                  </w:pPr>
                  <w:r w:rsidRPr="00D3652B">
                    <w:t>3</w:t>
                  </w:r>
                  <w:r w:rsidRPr="005D4BBB">
                    <w:rPr>
                      <w:sz w:val="20"/>
                    </w:rPr>
                    <w:t xml:space="preserve">) </w:t>
                  </w:r>
                  <w:r w:rsidRPr="005D4BBB">
                    <w:rPr>
                      <w:szCs w:val="24"/>
                    </w:rPr>
                    <w:t xml:space="preserve">Γεν. Γραμματέα Κοινωνικών Ασφαλίσεων </w:t>
                  </w:r>
                </w:p>
                <w:p w:rsidR="00C074F5" w:rsidRPr="005D4BBB" w:rsidRDefault="00C074F5" w:rsidP="00C074F5">
                  <w:pPr>
                    <w:tabs>
                      <w:tab w:val="left" w:pos="4395"/>
                      <w:tab w:val="left" w:pos="5103"/>
                    </w:tabs>
                    <w:spacing w:after="0" w:line="240" w:lineRule="auto"/>
                    <w:rPr>
                      <w:szCs w:val="24"/>
                    </w:rPr>
                  </w:pPr>
                  <w:r w:rsidRPr="005D4BBB">
                    <w:rPr>
                      <w:szCs w:val="24"/>
                    </w:rPr>
                    <w:t xml:space="preserve">κ. Ανδρέα </w:t>
                  </w:r>
                  <w:proofErr w:type="spellStart"/>
                  <w:r w:rsidRPr="005D4BBB">
                    <w:rPr>
                      <w:szCs w:val="24"/>
                    </w:rPr>
                    <w:t>Νεφελούδη</w:t>
                  </w:r>
                  <w:proofErr w:type="spellEnd"/>
                </w:p>
              </w:txbxContent>
            </v:textbox>
          </v:shape>
        </w:pict>
      </w:r>
      <w:r>
        <w:rPr>
          <w:sz w:val="32"/>
          <w:szCs w:val="32"/>
        </w:rPr>
        <w:tab/>
      </w:r>
      <w:r w:rsidRPr="00C35223">
        <w:rPr>
          <w:sz w:val="24"/>
          <w:szCs w:val="32"/>
          <w:u w:val="single"/>
        </w:rPr>
        <w:t>Ημερομηνία:20/10/2015</w:t>
      </w:r>
    </w:p>
    <w:p w:rsidR="00C074F5" w:rsidRPr="00B66BBD" w:rsidRDefault="00C074F5" w:rsidP="00C074F5">
      <w:pPr>
        <w:tabs>
          <w:tab w:val="left" w:pos="5103"/>
        </w:tabs>
        <w:rPr>
          <w:sz w:val="24"/>
          <w:szCs w:val="24"/>
        </w:rPr>
      </w:pPr>
      <w:r w:rsidRPr="00106B1C">
        <w:rPr>
          <w:sz w:val="32"/>
          <w:szCs w:val="32"/>
        </w:rPr>
        <w:tab/>
      </w:r>
    </w:p>
    <w:p w:rsidR="00C074F5" w:rsidRDefault="00C074F5" w:rsidP="00C074F5">
      <w:pPr>
        <w:ind w:firstLine="284"/>
        <w:rPr>
          <w:sz w:val="24"/>
          <w:szCs w:val="24"/>
        </w:rPr>
      </w:pPr>
    </w:p>
    <w:p w:rsidR="00C074F5" w:rsidRDefault="00C074F5" w:rsidP="00C074F5">
      <w:pPr>
        <w:ind w:firstLine="284"/>
        <w:rPr>
          <w:sz w:val="24"/>
          <w:szCs w:val="24"/>
        </w:rPr>
      </w:pPr>
    </w:p>
    <w:p w:rsidR="00C074F5" w:rsidRDefault="00C074F5" w:rsidP="00C074F5">
      <w:pPr>
        <w:ind w:firstLine="284"/>
        <w:rPr>
          <w:sz w:val="24"/>
          <w:szCs w:val="24"/>
        </w:rPr>
      </w:pPr>
    </w:p>
    <w:p w:rsidR="00C074F5" w:rsidRDefault="00C074F5" w:rsidP="00C074F5">
      <w:pPr>
        <w:ind w:firstLine="284"/>
        <w:rPr>
          <w:sz w:val="24"/>
          <w:szCs w:val="24"/>
        </w:rPr>
      </w:pPr>
      <w:r w:rsidRPr="00B66BBD">
        <w:rPr>
          <w:sz w:val="24"/>
          <w:szCs w:val="24"/>
        </w:rPr>
        <w:t>Κύριε Υπουργέ,</w:t>
      </w:r>
    </w:p>
    <w:p w:rsidR="00C074F5" w:rsidRDefault="00C074F5" w:rsidP="00C074F5">
      <w:pPr>
        <w:ind w:firstLine="284"/>
        <w:jc w:val="both"/>
        <w:rPr>
          <w:sz w:val="24"/>
          <w:szCs w:val="24"/>
        </w:rPr>
      </w:pPr>
      <w:r>
        <w:rPr>
          <w:sz w:val="24"/>
          <w:szCs w:val="24"/>
        </w:rPr>
        <w:t>Το Συντονιστικό Όργανο εκπροσωπεί Συλλόγους Συνταξιούχων ΔΕΗ, καλύπτει πολλές γεωγραφικές περιοχές της χώρας και ιδιαίτερα συνταξιούχους που προέρχονται από τα μεγαλύτερα ενεργειακά κέντρα και ξεπερνούν τις 10.000.</w:t>
      </w:r>
    </w:p>
    <w:p w:rsidR="00C074F5" w:rsidRDefault="00C074F5" w:rsidP="00C074F5">
      <w:pPr>
        <w:ind w:firstLine="284"/>
        <w:jc w:val="both"/>
        <w:rPr>
          <w:sz w:val="24"/>
          <w:szCs w:val="24"/>
        </w:rPr>
      </w:pPr>
      <w:r>
        <w:rPr>
          <w:sz w:val="24"/>
          <w:szCs w:val="24"/>
        </w:rPr>
        <w:t>Η δημιουργία και η σύσταση του Συντονιστικού προέκυψε εξαιτίας των καταστατικών αποκλεισμών της ΠΟΣ/ΔΕΗ.</w:t>
      </w:r>
    </w:p>
    <w:p w:rsidR="00C074F5" w:rsidRDefault="00C074F5" w:rsidP="00C074F5">
      <w:pPr>
        <w:ind w:firstLine="284"/>
        <w:jc w:val="both"/>
        <w:rPr>
          <w:sz w:val="24"/>
          <w:szCs w:val="24"/>
        </w:rPr>
      </w:pPr>
      <w:r>
        <w:rPr>
          <w:sz w:val="24"/>
          <w:szCs w:val="24"/>
        </w:rPr>
        <w:t>Η συνταξιοδοτική ταυτότητα των μελών μας έχει τα εξής χαρακτηριστικά:</w:t>
      </w:r>
    </w:p>
    <w:p w:rsidR="00C074F5" w:rsidRDefault="00C074F5" w:rsidP="00C074F5">
      <w:pPr>
        <w:ind w:firstLine="284"/>
        <w:jc w:val="both"/>
        <w:rPr>
          <w:sz w:val="24"/>
          <w:szCs w:val="24"/>
        </w:rPr>
      </w:pPr>
      <w:r>
        <w:rPr>
          <w:sz w:val="24"/>
          <w:szCs w:val="24"/>
        </w:rPr>
        <w:t>α. Στην πλειοψηφία τους έχουν πάνω από 35 χρόνια ασφάλισης.</w:t>
      </w:r>
    </w:p>
    <w:p w:rsidR="00C074F5" w:rsidRDefault="00C074F5" w:rsidP="00C074F5">
      <w:pPr>
        <w:ind w:firstLine="284"/>
        <w:jc w:val="both"/>
        <w:rPr>
          <w:sz w:val="24"/>
          <w:szCs w:val="24"/>
        </w:rPr>
      </w:pPr>
      <w:r>
        <w:rPr>
          <w:sz w:val="24"/>
          <w:szCs w:val="24"/>
        </w:rPr>
        <w:t>β. Η παρακράτηση των εισφορών τους έγιναν στο σύνολο των αποδοχών (σταθερές και μεταβλητές).</w:t>
      </w:r>
    </w:p>
    <w:p w:rsidR="00C074F5" w:rsidRDefault="00C074F5" w:rsidP="00C074F5">
      <w:pPr>
        <w:ind w:firstLine="284"/>
        <w:jc w:val="both"/>
        <w:rPr>
          <w:sz w:val="24"/>
          <w:szCs w:val="24"/>
        </w:rPr>
      </w:pPr>
      <w:r>
        <w:rPr>
          <w:sz w:val="24"/>
          <w:szCs w:val="24"/>
        </w:rPr>
        <w:t>γ. Οι υπαγόμενοι στα ΥΒΑΕ από το 1992 κατέβαλαν επιπλέον επασφάλιστρο 5% οι Εργαζόμενοι και 2,5% ο Εργοδότης χωρίς κρατική συμμετοχή.</w:t>
      </w:r>
    </w:p>
    <w:p w:rsidR="00C074F5" w:rsidRDefault="00C074F5" w:rsidP="00C074F5">
      <w:pPr>
        <w:ind w:firstLine="284"/>
        <w:jc w:val="both"/>
        <w:rPr>
          <w:sz w:val="24"/>
          <w:szCs w:val="24"/>
        </w:rPr>
      </w:pPr>
      <w:r>
        <w:rPr>
          <w:sz w:val="24"/>
          <w:szCs w:val="24"/>
        </w:rPr>
        <w:t>δ. Από το 1992 και μετέπειτα το Κράτος δεν έχει καμιά συμμετοχή στην καταβολή εισφορών, παρά μόνο Εργαζόμενοι και Εργοδότες.</w:t>
      </w:r>
    </w:p>
    <w:p w:rsidR="00C074F5" w:rsidRDefault="00C074F5" w:rsidP="00C074F5">
      <w:pPr>
        <w:ind w:firstLine="284"/>
        <w:jc w:val="both"/>
        <w:rPr>
          <w:sz w:val="24"/>
          <w:szCs w:val="24"/>
        </w:rPr>
      </w:pPr>
      <w:r>
        <w:rPr>
          <w:sz w:val="24"/>
          <w:szCs w:val="24"/>
        </w:rPr>
        <w:t>ε. Είναι οι μεγάλοι χαμένοι από τις οριζόντιες μειώσεις που τους επεβλήθησαν με το 1</w:t>
      </w:r>
      <w:r w:rsidRPr="00B66BBD">
        <w:rPr>
          <w:sz w:val="24"/>
          <w:szCs w:val="24"/>
          <w:vertAlign w:val="superscript"/>
        </w:rPr>
        <w:t>ο</w:t>
      </w:r>
      <w:r>
        <w:rPr>
          <w:sz w:val="24"/>
          <w:szCs w:val="24"/>
        </w:rPr>
        <w:t xml:space="preserve"> και 2</w:t>
      </w:r>
      <w:r w:rsidRPr="00B66BBD">
        <w:rPr>
          <w:sz w:val="24"/>
          <w:szCs w:val="24"/>
          <w:vertAlign w:val="superscript"/>
        </w:rPr>
        <w:t>ο</w:t>
      </w:r>
      <w:r>
        <w:rPr>
          <w:sz w:val="24"/>
          <w:szCs w:val="24"/>
        </w:rPr>
        <w:t xml:space="preserve"> μνημόνιο (μειώσεις από 50%-60%).</w:t>
      </w:r>
    </w:p>
    <w:p w:rsidR="00C074F5" w:rsidRDefault="00C074F5" w:rsidP="00C074F5">
      <w:pPr>
        <w:ind w:firstLine="284"/>
        <w:jc w:val="both"/>
        <w:rPr>
          <w:sz w:val="24"/>
          <w:szCs w:val="24"/>
        </w:rPr>
      </w:pPr>
      <w:r>
        <w:rPr>
          <w:sz w:val="24"/>
          <w:szCs w:val="24"/>
        </w:rPr>
        <w:t>στ. Τα επακολουθούμενα μέτρα του 3</w:t>
      </w:r>
      <w:r w:rsidRPr="008F0615">
        <w:rPr>
          <w:sz w:val="24"/>
          <w:szCs w:val="24"/>
          <w:vertAlign w:val="superscript"/>
        </w:rPr>
        <w:t>ου</w:t>
      </w:r>
      <w:r>
        <w:rPr>
          <w:sz w:val="24"/>
          <w:szCs w:val="24"/>
        </w:rPr>
        <w:t xml:space="preserve"> μνημονίου στοχεύουν και πάλι στους ίδιους συνταξιούχους και μοιραία τους οδηγούν στην κοινωνική και οικονομική εξαθλίωση και σε μια νοητή Κοινωνική Ευθανασία.</w:t>
      </w:r>
    </w:p>
    <w:p w:rsidR="00C074F5" w:rsidRDefault="00C074F5" w:rsidP="00C074F5">
      <w:pPr>
        <w:ind w:firstLine="284"/>
        <w:jc w:val="both"/>
        <w:rPr>
          <w:sz w:val="24"/>
          <w:szCs w:val="24"/>
        </w:rPr>
      </w:pPr>
      <w:r>
        <w:rPr>
          <w:sz w:val="24"/>
          <w:szCs w:val="24"/>
        </w:rPr>
        <w:t>Το υπό διαβούλευση Νέο Ασφαλιστικό και μετά το πόρισμα της Επιτροπής «Σοφών» χαρακτηρίζεται εξοντωτικό και δεν προσδίδει κοινωνικό πρόσημο στην επιχειρούμενη ανασύσταση και ανασυγκρότηση της Κοινωνικής Ασφάλισης, βαθαίνει το χάσμα και διαφοροποιεί σε αρνητικό βαθμό το δόγμα της Συνταγματικής κατοχύρωσης της Αλληλεγγύης των γενεών, ξεπερνώντας ακόμη και την αντίληψη της αρχής της αναλογικότητας.</w:t>
      </w:r>
    </w:p>
    <w:p w:rsidR="00C074F5" w:rsidRDefault="00C074F5" w:rsidP="00C074F5">
      <w:pPr>
        <w:ind w:firstLine="284"/>
        <w:jc w:val="both"/>
        <w:rPr>
          <w:sz w:val="24"/>
          <w:szCs w:val="24"/>
        </w:rPr>
      </w:pPr>
      <w:r>
        <w:rPr>
          <w:sz w:val="24"/>
          <w:szCs w:val="24"/>
        </w:rPr>
        <w:t>Από την προδιαγραφόμενη ασυνέπεια και ασέβεια συνεπικουρούμενη από κυριαρχική εξουσιαστική άρνηση για την μη εφαρμογή αποφάσεων Ανωτάτων Συνταγματικών Δικαστικών Εξουσιών, διαφαίνεται μια άκρως αντιδημοκρατική συμπεριφορά μιας αριστερής Κυβέρνησης.</w:t>
      </w:r>
    </w:p>
    <w:p w:rsidR="00C074F5" w:rsidRDefault="00C074F5" w:rsidP="00C074F5">
      <w:pPr>
        <w:ind w:firstLine="284"/>
        <w:jc w:val="both"/>
        <w:rPr>
          <w:sz w:val="24"/>
          <w:szCs w:val="24"/>
        </w:rPr>
      </w:pPr>
      <w:r>
        <w:rPr>
          <w:sz w:val="24"/>
          <w:szCs w:val="24"/>
        </w:rPr>
        <w:t>Πρωτοφανές, ανήκουστο και μοναδικό κακόγουστο σενάριο της επιτροπής «Σοφών» του Υπουργείου και της Κυβέρνησης να θυσιάζει στο Δημοσιονομικό Βωμό τους ίδιους και τους ίδιους, χωρίς να εφαρμόζει κανένα κανόνα του κοινωνικοασφαλιστικού συστήματος.</w:t>
      </w:r>
    </w:p>
    <w:p w:rsidR="00C074F5" w:rsidRDefault="00C074F5" w:rsidP="00C074F5">
      <w:pPr>
        <w:ind w:firstLine="284"/>
        <w:jc w:val="both"/>
        <w:rPr>
          <w:sz w:val="24"/>
          <w:szCs w:val="24"/>
        </w:rPr>
      </w:pPr>
      <w:r>
        <w:rPr>
          <w:sz w:val="24"/>
          <w:szCs w:val="24"/>
        </w:rPr>
        <w:t>Γιατί άραγε πρέπει να πληρώσουμε το μάρμαρο από τις βιαστικές και άστοχες συνεχιζόμενες Ενοποιήσεις των ασφαλιστικών φορέων με μη συγκρίσιμες καταβολές ασφαλιστικών εισφορών;</w:t>
      </w:r>
    </w:p>
    <w:p w:rsidR="00C074F5" w:rsidRDefault="00C074F5" w:rsidP="00C074F5">
      <w:pPr>
        <w:ind w:firstLine="284"/>
        <w:jc w:val="both"/>
        <w:rPr>
          <w:sz w:val="24"/>
          <w:szCs w:val="24"/>
        </w:rPr>
      </w:pPr>
      <w:r>
        <w:rPr>
          <w:sz w:val="24"/>
          <w:szCs w:val="24"/>
        </w:rPr>
        <w:t>Το 3</w:t>
      </w:r>
      <w:r w:rsidRPr="002D575A">
        <w:rPr>
          <w:sz w:val="24"/>
          <w:szCs w:val="24"/>
          <w:vertAlign w:val="superscript"/>
        </w:rPr>
        <w:t>ο</w:t>
      </w:r>
      <w:r>
        <w:rPr>
          <w:sz w:val="24"/>
          <w:szCs w:val="24"/>
        </w:rPr>
        <w:t xml:space="preserve"> μνημόνιο και ο νέος ασφαλιστικός νόμος πλήττουν βάναυσα τους συνταξιούχους και μηδενίζουν τη φιλοσοφία του αναδιανεμητικού συστήματος.</w:t>
      </w:r>
    </w:p>
    <w:p w:rsidR="00C074F5" w:rsidRDefault="00C074F5" w:rsidP="00C074F5">
      <w:pPr>
        <w:ind w:firstLine="284"/>
        <w:jc w:val="both"/>
        <w:rPr>
          <w:sz w:val="24"/>
          <w:szCs w:val="24"/>
        </w:rPr>
      </w:pPr>
      <w:r>
        <w:rPr>
          <w:sz w:val="24"/>
          <w:szCs w:val="24"/>
        </w:rPr>
        <w:t>Η επιβολή των μειώσεων μεσαίων και υψηλών συντάξεων στο ονομαστικό και όχι στο καταβαλλόμενο μετά τις εννέα (9) συνολικά μειώσεις που μας έχουν επιβληθεί ακυρώνουν τη συνταγματικά κατοχυρωμένη Ασφαλιστική πρόβλεψη.</w:t>
      </w:r>
    </w:p>
    <w:p w:rsidR="00C074F5" w:rsidRDefault="00C074F5" w:rsidP="00C074F5">
      <w:pPr>
        <w:ind w:firstLine="284"/>
        <w:jc w:val="both"/>
        <w:rPr>
          <w:sz w:val="24"/>
          <w:szCs w:val="24"/>
        </w:rPr>
      </w:pPr>
      <w:r>
        <w:rPr>
          <w:sz w:val="24"/>
          <w:szCs w:val="24"/>
        </w:rPr>
        <w:t>Τα παραπάνω εκτεθέντα επιβάλλεται να αποτελέσουν τη βάση προβληματισμού για ένα διάλογο δίκαιο, καθαρό και έντιμο και να τεθούν στις αρμόδιες Επιτροπές Διαβούλευσης.</w:t>
      </w:r>
    </w:p>
    <w:p w:rsidR="00C074F5" w:rsidRDefault="00C074F5" w:rsidP="00C074F5">
      <w:pPr>
        <w:ind w:firstLine="284"/>
        <w:jc w:val="both"/>
        <w:rPr>
          <w:sz w:val="24"/>
          <w:szCs w:val="24"/>
        </w:rPr>
      </w:pPr>
      <w:r>
        <w:rPr>
          <w:sz w:val="24"/>
          <w:szCs w:val="24"/>
        </w:rPr>
        <w:t>Το αίτημά μας για συμμετοχή στην έναρξη διαλόγου και διαβούλευσης με τους κοινωνικούς εταίρους θεωρείται εύλογο, δίκαιο και αναγκαίο, μεταφέροντας συγχρόνως τις θέσεις και τις απόψεις του συνόλου των Συνταξιούχων που εκπροσωπούμε.</w:t>
      </w:r>
    </w:p>
    <w:p w:rsidR="00C074F5" w:rsidRDefault="00C074F5" w:rsidP="00C074F5">
      <w:pPr>
        <w:tabs>
          <w:tab w:val="left" w:pos="0"/>
        </w:tabs>
        <w:jc w:val="center"/>
        <w:rPr>
          <w:sz w:val="24"/>
          <w:szCs w:val="24"/>
        </w:rPr>
      </w:pPr>
      <w:r>
        <w:rPr>
          <w:sz w:val="24"/>
          <w:szCs w:val="24"/>
        </w:rPr>
        <w:t>Με τιμή,</w:t>
      </w:r>
    </w:p>
    <w:p w:rsidR="00C074F5" w:rsidRDefault="00C074F5" w:rsidP="00C074F5">
      <w:pPr>
        <w:tabs>
          <w:tab w:val="left" w:pos="6237"/>
        </w:tabs>
        <w:ind w:firstLine="284"/>
        <w:jc w:val="center"/>
        <w:rPr>
          <w:sz w:val="24"/>
          <w:szCs w:val="24"/>
        </w:rPr>
      </w:pPr>
      <w:r>
        <w:rPr>
          <w:sz w:val="24"/>
          <w:szCs w:val="24"/>
        </w:rPr>
        <w:t>Οι εκπρόσωποι των Συλλόγων</w:t>
      </w:r>
    </w:p>
    <w:p w:rsidR="00C074F5" w:rsidRDefault="00C074F5" w:rsidP="00C074F5">
      <w:pPr>
        <w:ind w:left="1440" w:firstLine="261"/>
        <w:rPr>
          <w:sz w:val="24"/>
          <w:szCs w:val="24"/>
        </w:rPr>
      </w:pPr>
      <w:r>
        <w:rPr>
          <w:sz w:val="24"/>
          <w:szCs w:val="24"/>
        </w:rPr>
        <w:t>1. Σωματείο Συνταξιούχων ΔΕΗ</w:t>
      </w:r>
    </w:p>
    <w:p w:rsidR="00C074F5" w:rsidRDefault="00C074F5" w:rsidP="00C074F5">
      <w:pPr>
        <w:ind w:left="1440" w:firstLine="545"/>
        <w:rPr>
          <w:sz w:val="24"/>
          <w:szCs w:val="24"/>
        </w:rPr>
      </w:pPr>
      <w:r>
        <w:rPr>
          <w:sz w:val="24"/>
          <w:szCs w:val="24"/>
        </w:rPr>
        <w:t>Δημάκης Αναστάσιος</w:t>
      </w:r>
      <w:r>
        <w:rPr>
          <w:sz w:val="24"/>
          <w:szCs w:val="24"/>
        </w:rPr>
        <w:tab/>
      </w:r>
      <w:r>
        <w:rPr>
          <w:sz w:val="24"/>
          <w:szCs w:val="24"/>
        </w:rPr>
        <w:tab/>
      </w:r>
      <w:r w:rsidRPr="008C628E">
        <w:rPr>
          <w:b/>
          <w:sz w:val="24"/>
          <w:szCs w:val="24"/>
        </w:rPr>
        <w:t>-</w:t>
      </w:r>
      <w:r>
        <w:rPr>
          <w:sz w:val="24"/>
          <w:szCs w:val="24"/>
        </w:rPr>
        <w:tab/>
        <w:t>Λόφτσαλης Παναγιώτης</w:t>
      </w:r>
    </w:p>
    <w:p w:rsidR="00C074F5" w:rsidRDefault="00C074F5" w:rsidP="00C074F5">
      <w:pPr>
        <w:ind w:left="1440" w:firstLine="261"/>
        <w:jc w:val="both"/>
        <w:rPr>
          <w:sz w:val="24"/>
          <w:szCs w:val="24"/>
        </w:rPr>
      </w:pPr>
      <w:r>
        <w:rPr>
          <w:sz w:val="24"/>
          <w:szCs w:val="24"/>
        </w:rPr>
        <w:t xml:space="preserve">2. Σωματείο Συνταξιούχων ΔΕΗ </w:t>
      </w:r>
      <w:proofErr w:type="spellStart"/>
      <w:r>
        <w:rPr>
          <w:sz w:val="24"/>
          <w:szCs w:val="24"/>
        </w:rPr>
        <w:t>Αλιβερίου</w:t>
      </w:r>
      <w:proofErr w:type="spellEnd"/>
    </w:p>
    <w:p w:rsidR="00C074F5" w:rsidRDefault="00C074F5" w:rsidP="00C074F5">
      <w:pPr>
        <w:tabs>
          <w:tab w:val="left" w:pos="1985"/>
        </w:tabs>
        <w:ind w:firstLine="284"/>
        <w:jc w:val="both"/>
        <w:rPr>
          <w:sz w:val="24"/>
          <w:szCs w:val="24"/>
        </w:rPr>
      </w:pPr>
      <w:r>
        <w:rPr>
          <w:sz w:val="24"/>
          <w:szCs w:val="24"/>
        </w:rPr>
        <w:tab/>
      </w:r>
      <w:proofErr w:type="spellStart"/>
      <w:r>
        <w:rPr>
          <w:sz w:val="24"/>
          <w:szCs w:val="24"/>
        </w:rPr>
        <w:t>Τζανουλάκης</w:t>
      </w:r>
      <w:proofErr w:type="spellEnd"/>
      <w:r>
        <w:rPr>
          <w:sz w:val="24"/>
          <w:szCs w:val="24"/>
        </w:rPr>
        <w:t xml:space="preserve"> Ευάγγελος</w:t>
      </w:r>
      <w:r>
        <w:rPr>
          <w:sz w:val="24"/>
          <w:szCs w:val="24"/>
        </w:rPr>
        <w:tab/>
      </w:r>
      <w:r w:rsidRPr="008C628E">
        <w:rPr>
          <w:b/>
          <w:sz w:val="24"/>
          <w:szCs w:val="24"/>
        </w:rPr>
        <w:t>-</w:t>
      </w:r>
      <w:r>
        <w:rPr>
          <w:sz w:val="24"/>
          <w:szCs w:val="24"/>
        </w:rPr>
        <w:tab/>
      </w:r>
      <w:proofErr w:type="spellStart"/>
      <w:r>
        <w:rPr>
          <w:sz w:val="24"/>
          <w:szCs w:val="24"/>
        </w:rPr>
        <w:t>Νίκας</w:t>
      </w:r>
      <w:proofErr w:type="spellEnd"/>
      <w:r>
        <w:rPr>
          <w:sz w:val="24"/>
          <w:szCs w:val="24"/>
        </w:rPr>
        <w:t xml:space="preserve"> Αναστάσιος</w:t>
      </w:r>
    </w:p>
    <w:p w:rsidR="00C074F5" w:rsidRDefault="00C074F5" w:rsidP="00C074F5">
      <w:pPr>
        <w:ind w:left="1440" w:firstLine="261"/>
        <w:jc w:val="both"/>
        <w:rPr>
          <w:sz w:val="24"/>
          <w:szCs w:val="24"/>
        </w:rPr>
      </w:pPr>
      <w:r>
        <w:rPr>
          <w:sz w:val="24"/>
          <w:szCs w:val="24"/>
        </w:rPr>
        <w:t>3. Πανελλαδικός Σύλλογος Συνταξιούχων ΔΕΗ</w:t>
      </w:r>
    </w:p>
    <w:p w:rsidR="00C074F5" w:rsidRDefault="00C074F5" w:rsidP="00C074F5">
      <w:pPr>
        <w:tabs>
          <w:tab w:val="left" w:pos="1985"/>
        </w:tabs>
        <w:ind w:firstLine="426"/>
        <w:jc w:val="both"/>
        <w:rPr>
          <w:sz w:val="24"/>
          <w:szCs w:val="24"/>
        </w:rPr>
      </w:pPr>
      <w:r>
        <w:rPr>
          <w:sz w:val="24"/>
          <w:szCs w:val="24"/>
        </w:rPr>
        <w:tab/>
      </w:r>
      <w:proofErr w:type="spellStart"/>
      <w:r>
        <w:rPr>
          <w:sz w:val="24"/>
          <w:szCs w:val="24"/>
        </w:rPr>
        <w:t>Πράπας</w:t>
      </w:r>
      <w:proofErr w:type="spellEnd"/>
      <w:r>
        <w:rPr>
          <w:sz w:val="24"/>
          <w:szCs w:val="24"/>
        </w:rPr>
        <w:t xml:space="preserve"> Κωνσταντίνος</w:t>
      </w:r>
      <w:r>
        <w:rPr>
          <w:sz w:val="24"/>
          <w:szCs w:val="24"/>
        </w:rPr>
        <w:tab/>
      </w:r>
      <w:r>
        <w:rPr>
          <w:sz w:val="24"/>
          <w:szCs w:val="24"/>
        </w:rPr>
        <w:tab/>
      </w:r>
      <w:r w:rsidRPr="008C628E">
        <w:rPr>
          <w:b/>
          <w:sz w:val="24"/>
          <w:szCs w:val="24"/>
        </w:rPr>
        <w:t>-</w:t>
      </w:r>
      <w:r>
        <w:rPr>
          <w:sz w:val="24"/>
          <w:szCs w:val="24"/>
        </w:rPr>
        <w:tab/>
        <w:t>Καρακάξας Φίλιππος</w:t>
      </w:r>
    </w:p>
    <w:p w:rsidR="00C074F5" w:rsidRDefault="00C074F5" w:rsidP="00C074F5">
      <w:pPr>
        <w:ind w:left="1440" w:firstLine="261"/>
        <w:jc w:val="both"/>
        <w:rPr>
          <w:sz w:val="24"/>
          <w:szCs w:val="24"/>
        </w:rPr>
      </w:pPr>
      <w:r>
        <w:rPr>
          <w:sz w:val="24"/>
          <w:szCs w:val="24"/>
        </w:rPr>
        <w:t>4. Σύλλογος Συνταξιούχων ΔΕΗ Φθιώτιδας</w:t>
      </w:r>
    </w:p>
    <w:p w:rsidR="00C074F5" w:rsidRDefault="00C074F5" w:rsidP="00C074F5">
      <w:pPr>
        <w:tabs>
          <w:tab w:val="left" w:pos="1985"/>
        </w:tabs>
        <w:ind w:firstLine="284"/>
        <w:jc w:val="both"/>
        <w:rPr>
          <w:sz w:val="24"/>
          <w:szCs w:val="24"/>
        </w:rPr>
      </w:pPr>
      <w:r>
        <w:rPr>
          <w:sz w:val="24"/>
          <w:szCs w:val="24"/>
        </w:rPr>
        <w:tab/>
      </w:r>
      <w:proofErr w:type="spellStart"/>
      <w:r>
        <w:rPr>
          <w:sz w:val="24"/>
          <w:szCs w:val="24"/>
        </w:rPr>
        <w:t>Μαυραδάς</w:t>
      </w:r>
      <w:proofErr w:type="spellEnd"/>
      <w:r>
        <w:rPr>
          <w:sz w:val="24"/>
          <w:szCs w:val="24"/>
        </w:rPr>
        <w:t xml:space="preserve"> Δημήτριος</w:t>
      </w:r>
      <w:r>
        <w:rPr>
          <w:sz w:val="24"/>
          <w:szCs w:val="24"/>
        </w:rPr>
        <w:tab/>
      </w:r>
      <w:r>
        <w:rPr>
          <w:sz w:val="24"/>
          <w:szCs w:val="24"/>
        </w:rPr>
        <w:tab/>
      </w:r>
      <w:r w:rsidRPr="008C628E">
        <w:rPr>
          <w:b/>
          <w:sz w:val="24"/>
          <w:szCs w:val="24"/>
        </w:rPr>
        <w:t>-</w:t>
      </w:r>
      <w:r>
        <w:rPr>
          <w:sz w:val="24"/>
          <w:szCs w:val="24"/>
        </w:rPr>
        <w:tab/>
      </w:r>
      <w:proofErr w:type="spellStart"/>
      <w:r>
        <w:rPr>
          <w:sz w:val="24"/>
          <w:szCs w:val="24"/>
        </w:rPr>
        <w:t>Μαμπλέκος</w:t>
      </w:r>
      <w:proofErr w:type="spellEnd"/>
      <w:r>
        <w:rPr>
          <w:sz w:val="24"/>
          <w:szCs w:val="24"/>
        </w:rPr>
        <w:t xml:space="preserve"> Δημήτριος</w:t>
      </w:r>
    </w:p>
    <w:p w:rsidR="00C074F5" w:rsidRDefault="00C074F5" w:rsidP="00C074F5">
      <w:pPr>
        <w:ind w:left="1440" w:firstLine="261"/>
        <w:jc w:val="both"/>
        <w:rPr>
          <w:sz w:val="24"/>
          <w:szCs w:val="24"/>
        </w:rPr>
      </w:pPr>
      <w:r>
        <w:rPr>
          <w:sz w:val="24"/>
          <w:szCs w:val="24"/>
        </w:rPr>
        <w:t>5. Σύλλογος Συνταξιούχων ΔΕΗ Ηπείρου</w:t>
      </w:r>
    </w:p>
    <w:p w:rsidR="00C074F5" w:rsidRDefault="00C074F5" w:rsidP="00C074F5">
      <w:pPr>
        <w:tabs>
          <w:tab w:val="left" w:pos="1985"/>
        </w:tabs>
        <w:ind w:firstLine="284"/>
        <w:jc w:val="both"/>
        <w:rPr>
          <w:sz w:val="24"/>
          <w:szCs w:val="24"/>
        </w:rPr>
      </w:pPr>
      <w:r>
        <w:rPr>
          <w:sz w:val="24"/>
          <w:szCs w:val="24"/>
        </w:rPr>
        <w:tab/>
        <w:t>Φίνος Χρήστος</w:t>
      </w:r>
      <w:r>
        <w:rPr>
          <w:sz w:val="24"/>
          <w:szCs w:val="24"/>
        </w:rPr>
        <w:tab/>
      </w:r>
      <w:r>
        <w:rPr>
          <w:sz w:val="24"/>
          <w:szCs w:val="24"/>
        </w:rPr>
        <w:tab/>
      </w:r>
      <w:r>
        <w:rPr>
          <w:sz w:val="24"/>
          <w:szCs w:val="24"/>
        </w:rPr>
        <w:tab/>
      </w:r>
      <w:r w:rsidRPr="008C628E">
        <w:rPr>
          <w:b/>
          <w:sz w:val="24"/>
          <w:szCs w:val="24"/>
        </w:rPr>
        <w:t>-</w:t>
      </w:r>
      <w:r>
        <w:rPr>
          <w:sz w:val="24"/>
          <w:szCs w:val="24"/>
        </w:rPr>
        <w:tab/>
      </w:r>
      <w:proofErr w:type="spellStart"/>
      <w:r>
        <w:rPr>
          <w:sz w:val="24"/>
          <w:szCs w:val="24"/>
        </w:rPr>
        <w:t>Βήκας</w:t>
      </w:r>
      <w:proofErr w:type="spellEnd"/>
      <w:r>
        <w:rPr>
          <w:sz w:val="24"/>
          <w:szCs w:val="24"/>
        </w:rPr>
        <w:t xml:space="preserve"> Αντώνιος</w:t>
      </w:r>
    </w:p>
    <w:p w:rsidR="00C074F5" w:rsidRDefault="00C074F5" w:rsidP="00C074F5">
      <w:pPr>
        <w:ind w:left="1440" w:firstLine="261"/>
        <w:jc w:val="both"/>
        <w:rPr>
          <w:sz w:val="24"/>
          <w:szCs w:val="24"/>
        </w:rPr>
      </w:pPr>
      <w:r>
        <w:rPr>
          <w:sz w:val="24"/>
          <w:szCs w:val="24"/>
        </w:rPr>
        <w:t>6. Σύλλογος Συνταξιούχων ΔΕΗ Α.ΠΑ.ΜΕ.Σ</w:t>
      </w:r>
    </w:p>
    <w:p w:rsidR="00C074F5" w:rsidRPr="00B66BBD" w:rsidRDefault="00C074F5" w:rsidP="00C074F5">
      <w:pPr>
        <w:tabs>
          <w:tab w:val="left" w:pos="1985"/>
        </w:tabs>
        <w:jc w:val="both"/>
        <w:rPr>
          <w:sz w:val="32"/>
          <w:szCs w:val="32"/>
        </w:rPr>
      </w:pPr>
      <w:r>
        <w:rPr>
          <w:sz w:val="24"/>
          <w:szCs w:val="24"/>
        </w:rPr>
        <w:tab/>
        <w:t>Παπαγεωργίου Ανάργυρος</w:t>
      </w:r>
      <w:r>
        <w:rPr>
          <w:sz w:val="24"/>
          <w:szCs w:val="24"/>
        </w:rPr>
        <w:tab/>
      </w:r>
      <w:r w:rsidRPr="008C628E">
        <w:rPr>
          <w:b/>
          <w:sz w:val="24"/>
          <w:szCs w:val="24"/>
        </w:rPr>
        <w:t>-</w:t>
      </w:r>
      <w:r>
        <w:rPr>
          <w:sz w:val="24"/>
          <w:szCs w:val="24"/>
        </w:rPr>
        <w:tab/>
        <w:t>Σίμος Δημήτριος</w:t>
      </w:r>
    </w:p>
    <w:p w:rsidR="00C074F5" w:rsidRPr="00636DEC" w:rsidRDefault="00C074F5" w:rsidP="00D32AE9">
      <w:pPr>
        <w:spacing w:before="100" w:beforeAutospacing="1" w:after="100" w:afterAutospacing="1" w:line="240" w:lineRule="auto"/>
        <w:jc w:val="center"/>
        <w:rPr>
          <w:rFonts w:ascii="Times New Roman" w:eastAsia="Times New Roman" w:hAnsi="Times New Roman"/>
          <w:b/>
          <w:sz w:val="24"/>
          <w:szCs w:val="24"/>
          <w:lang w:eastAsia="el-GR"/>
        </w:rPr>
      </w:pPr>
    </w:p>
    <w:p w:rsidR="00EA1597" w:rsidRPr="00EA1597" w:rsidRDefault="00EA1597" w:rsidP="00D32AE9">
      <w:pPr>
        <w:spacing w:after="0" w:line="240" w:lineRule="auto"/>
      </w:pPr>
    </w:p>
    <w:sectPr w:rsidR="00EA1597" w:rsidRPr="00EA1597" w:rsidSect="00D32AE9">
      <w:pgSz w:w="11906" w:h="16838"/>
      <w:pgMar w:top="567" w:right="1416" w:bottom="51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784C"/>
    <w:rsid w:val="000A2A76"/>
    <w:rsid w:val="00104906"/>
    <w:rsid w:val="00124957"/>
    <w:rsid w:val="00151980"/>
    <w:rsid w:val="001855EE"/>
    <w:rsid w:val="0023327B"/>
    <w:rsid w:val="003742CB"/>
    <w:rsid w:val="003A274A"/>
    <w:rsid w:val="004A53EC"/>
    <w:rsid w:val="0050784C"/>
    <w:rsid w:val="00572E80"/>
    <w:rsid w:val="005E6FC1"/>
    <w:rsid w:val="006C7A9D"/>
    <w:rsid w:val="00713469"/>
    <w:rsid w:val="007344D5"/>
    <w:rsid w:val="007F0DFB"/>
    <w:rsid w:val="00803A54"/>
    <w:rsid w:val="008608A6"/>
    <w:rsid w:val="008B18E4"/>
    <w:rsid w:val="00906C18"/>
    <w:rsid w:val="0092656A"/>
    <w:rsid w:val="009B722B"/>
    <w:rsid w:val="00AF20FB"/>
    <w:rsid w:val="00B02A1E"/>
    <w:rsid w:val="00B637D7"/>
    <w:rsid w:val="00B77FD8"/>
    <w:rsid w:val="00C074F5"/>
    <w:rsid w:val="00C74AF1"/>
    <w:rsid w:val="00D32AE9"/>
    <w:rsid w:val="00DA3371"/>
    <w:rsid w:val="00EA15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4C"/>
    <w:rPr>
      <w:rFonts w:ascii="Calibri" w:eastAsia="Calibri" w:hAnsi="Calibri" w:cs="Times New Roman"/>
    </w:rPr>
  </w:style>
  <w:style w:type="paragraph" w:styleId="1">
    <w:name w:val="heading 1"/>
    <w:basedOn w:val="a"/>
    <w:next w:val="a"/>
    <w:link w:val="1Char"/>
    <w:autoRedefine/>
    <w:uiPriority w:val="9"/>
    <w:qFormat/>
    <w:rsid w:val="000A2A76"/>
    <w:pPr>
      <w:keepNext/>
      <w:keepLines/>
      <w:spacing w:before="120" w:after="120" w:line="240" w:lineRule="auto"/>
      <w:ind w:left="720" w:hanging="720"/>
      <w:jc w:val="center"/>
      <w:outlineLvl w:val="0"/>
    </w:pPr>
    <w:rPr>
      <w:rFonts w:ascii="Times New Roman" w:eastAsiaTheme="majorEastAsia" w:hAnsi="Times New Roman" w:cstheme="majorBidi"/>
      <w:b/>
      <w:bCs/>
      <w:color w:val="1F497D" w:themeColor="text2"/>
      <w:sz w:val="32"/>
      <w:szCs w:val="32"/>
    </w:rPr>
  </w:style>
  <w:style w:type="paragraph" w:styleId="2">
    <w:name w:val="heading 2"/>
    <w:basedOn w:val="a"/>
    <w:next w:val="a"/>
    <w:link w:val="2Char"/>
    <w:autoRedefine/>
    <w:uiPriority w:val="9"/>
    <w:unhideWhenUsed/>
    <w:qFormat/>
    <w:rsid w:val="000A2A76"/>
    <w:pPr>
      <w:keepNext/>
      <w:keepLines/>
      <w:spacing w:before="200" w:after="240"/>
      <w:outlineLvl w:val="1"/>
    </w:pPr>
    <w:rPr>
      <w:rFonts w:ascii="Times New Roman" w:eastAsiaTheme="majorEastAsia" w:hAnsi="Times New Roman" w:cstheme="majorBidi"/>
      <w:b/>
      <w:bCs/>
      <w:color w:val="4F81BD" w:themeColor="accent1"/>
      <w:sz w:val="24"/>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2A76"/>
    <w:rPr>
      <w:rFonts w:ascii="Times New Roman" w:eastAsiaTheme="majorEastAsia" w:hAnsi="Times New Roman" w:cstheme="majorBidi"/>
      <w:b/>
      <w:bCs/>
      <w:color w:val="1F497D" w:themeColor="text2"/>
      <w:sz w:val="32"/>
      <w:szCs w:val="32"/>
    </w:rPr>
  </w:style>
  <w:style w:type="character" w:customStyle="1" w:styleId="2Char">
    <w:name w:val="Επικεφαλίδα 2 Char"/>
    <w:basedOn w:val="a0"/>
    <w:link w:val="2"/>
    <w:uiPriority w:val="9"/>
    <w:rsid w:val="000A2A76"/>
    <w:rPr>
      <w:rFonts w:ascii="Times New Roman" w:eastAsiaTheme="majorEastAsia" w:hAnsi="Times New Roman" w:cstheme="majorBidi"/>
      <w:b/>
      <w:bCs/>
      <w:color w:val="4F81BD" w:themeColor="accent1"/>
      <w:sz w:val="24"/>
      <w:szCs w:val="26"/>
      <w:lang w:val="en-US"/>
    </w:rPr>
  </w:style>
  <w:style w:type="character" w:styleId="a3">
    <w:name w:val="Strong"/>
    <w:basedOn w:val="a0"/>
    <w:uiPriority w:val="22"/>
    <w:qFormat/>
    <w:rsid w:val="000A2A76"/>
    <w:rPr>
      <w:b/>
      <w:bCs/>
    </w:rPr>
  </w:style>
  <w:style w:type="character" w:styleId="a4">
    <w:name w:val="Emphasis"/>
    <w:basedOn w:val="a0"/>
    <w:uiPriority w:val="20"/>
    <w:qFormat/>
    <w:rsid w:val="000A2A76"/>
    <w:rPr>
      <w:i/>
      <w:iCs/>
    </w:rPr>
  </w:style>
  <w:style w:type="paragraph" w:styleId="a5">
    <w:name w:val="No Spacing"/>
    <w:link w:val="Char"/>
    <w:uiPriority w:val="1"/>
    <w:qFormat/>
    <w:rsid w:val="000A2A76"/>
    <w:pPr>
      <w:spacing w:after="0" w:line="240" w:lineRule="auto"/>
    </w:pPr>
    <w:rPr>
      <w:rFonts w:eastAsiaTheme="minorEastAsia"/>
    </w:rPr>
  </w:style>
  <w:style w:type="character" w:customStyle="1" w:styleId="Char">
    <w:name w:val="Χωρίς διάστιχο Char"/>
    <w:basedOn w:val="a0"/>
    <w:link w:val="a5"/>
    <w:uiPriority w:val="1"/>
    <w:rsid w:val="000A2A76"/>
    <w:rPr>
      <w:rFonts w:eastAsiaTheme="minorEastAsia"/>
    </w:rPr>
  </w:style>
  <w:style w:type="paragraph" w:styleId="a6">
    <w:name w:val="List Paragraph"/>
    <w:basedOn w:val="a"/>
    <w:uiPriority w:val="34"/>
    <w:qFormat/>
    <w:rsid w:val="000A2A76"/>
    <w:pPr>
      <w:ind w:left="720"/>
      <w:contextualSpacing/>
      <w:jc w:val="both"/>
    </w:pPr>
    <w:rPr>
      <w:rFonts w:asciiTheme="minorHAnsi" w:eastAsiaTheme="minorHAnsi" w:hAnsiTheme="minorHAnsi" w:cstheme="minorBidi"/>
    </w:rPr>
  </w:style>
  <w:style w:type="character" w:styleId="a7">
    <w:name w:val="Subtle Emphasis"/>
    <w:basedOn w:val="a0"/>
    <w:uiPriority w:val="19"/>
    <w:qFormat/>
    <w:rsid w:val="000A2A76"/>
    <w:rPr>
      <w:i/>
      <w:iCs/>
      <w:color w:val="808080" w:themeColor="text1" w:themeTint="7F"/>
    </w:rPr>
  </w:style>
  <w:style w:type="character" w:styleId="a8">
    <w:name w:val="Intense Emphasis"/>
    <w:basedOn w:val="a0"/>
    <w:uiPriority w:val="21"/>
    <w:qFormat/>
    <w:rsid w:val="000A2A76"/>
    <w:rPr>
      <w:b/>
      <w:bCs/>
      <w:i/>
      <w:iCs/>
      <w:color w:val="4F81BD" w:themeColor="accent1"/>
    </w:rPr>
  </w:style>
  <w:style w:type="character" w:styleId="a9">
    <w:name w:val="Book Title"/>
    <w:basedOn w:val="a0"/>
    <w:uiPriority w:val="33"/>
    <w:qFormat/>
    <w:rsid w:val="000A2A76"/>
    <w:rPr>
      <w:b/>
      <w:bCs/>
      <w:smallCaps/>
      <w:spacing w:val="5"/>
    </w:rPr>
  </w:style>
  <w:style w:type="paragraph" w:styleId="aa">
    <w:name w:val="TOC Heading"/>
    <w:basedOn w:val="1"/>
    <w:next w:val="a"/>
    <w:uiPriority w:val="39"/>
    <w:unhideWhenUsed/>
    <w:qFormat/>
    <w:rsid w:val="000A2A76"/>
    <w:pPr>
      <w:outlineLvl w:val="9"/>
    </w:pPr>
  </w:style>
  <w:style w:type="character" w:styleId="-">
    <w:name w:val="Hyperlink"/>
    <w:rsid w:val="0050784C"/>
    <w:rPr>
      <w:color w:val="0000FF"/>
      <w:u w:val="single"/>
    </w:rPr>
  </w:style>
  <w:style w:type="character" w:styleId="ab">
    <w:name w:val="page number"/>
    <w:rsid w:val="0050784C"/>
  </w:style>
  <w:style w:type="paragraph" w:styleId="ac">
    <w:name w:val="header"/>
    <w:basedOn w:val="a"/>
    <w:link w:val="Char0"/>
    <w:rsid w:val="0050784C"/>
    <w:pPr>
      <w:tabs>
        <w:tab w:val="center" w:pos="4153"/>
        <w:tab w:val="right" w:pos="8306"/>
      </w:tabs>
      <w:spacing w:after="0" w:line="240" w:lineRule="auto"/>
    </w:pPr>
    <w:rPr>
      <w:rFonts w:ascii="Times New Roman" w:eastAsia="Times New Roman" w:hAnsi="Times New Roman"/>
      <w:sz w:val="24"/>
      <w:szCs w:val="24"/>
    </w:rPr>
  </w:style>
  <w:style w:type="character" w:customStyle="1" w:styleId="Char0">
    <w:name w:val="Κεφαλίδα Char"/>
    <w:basedOn w:val="a0"/>
    <w:link w:val="ac"/>
    <w:rsid w:val="0050784C"/>
    <w:rPr>
      <w:rFonts w:ascii="Times New Roman" w:eastAsia="Times New Roman" w:hAnsi="Times New Roman" w:cs="Times New Roman"/>
      <w:sz w:val="24"/>
      <w:szCs w:val="24"/>
    </w:rPr>
  </w:style>
  <w:style w:type="paragraph" w:styleId="ad">
    <w:name w:val="Balloon Text"/>
    <w:basedOn w:val="a"/>
    <w:link w:val="Char1"/>
    <w:uiPriority w:val="99"/>
    <w:semiHidden/>
    <w:unhideWhenUsed/>
    <w:rsid w:val="0050784C"/>
    <w:pPr>
      <w:spacing w:after="0" w:line="240" w:lineRule="auto"/>
    </w:pPr>
    <w:rPr>
      <w:rFonts w:ascii="Tahoma" w:hAnsi="Tahoma" w:cs="Tahoma"/>
      <w:sz w:val="16"/>
      <w:szCs w:val="16"/>
    </w:rPr>
  </w:style>
  <w:style w:type="character" w:customStyle="1" w:styleId="Char1">
    <w:name w:val="Κείμενο πλαισίου Char"/>
    <w:basedOn w:val="a0"/>
    <w:link w:val="ad"/>
    <w:uiPriority w:val="99"/>
    <w:semiHidden/>
    <w:rsid w:val="0050784C"/>
    <w:rPr>
      <w:rFonts w:ascii="Tahoma" w:eastAsia="Calibri" w:hAnsi="Tahoma" w:cs="Tahoma"/>
      <w:sz w:val="16"/>
      <w:szCs w:val="16"/>
    </w:rPr>
  </w:style>
  <w:style w:type="paragraph" w:styleId="Web">
    <w:name w:val="Normal (Web)"/>
    <w:basedOn w:val="a"/>
    <w:uiPriority w:val="99"/>
    <w:unhideWhenUsed/>
    <w:rsid w:val="00AF20F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242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ei.gr" TargetMode="External"/><Relationship Id="rId5" Type="http://schemas.openxmlformats.org/officeDocument/2006/relationships/hyperlink" Target="mailto:ssyndei@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3574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2</cp:revision>
  <dcterms:created xsi:type="dcterms:W3CDTF">2015-10-22T14:17:00Z</dcterms:created>
  <dcterms:modified xsi:type="dcterms:W3CDTF">2015-10-22T14:17:00Z</dcterms:modified>
</cp:coreProperties>
</file>